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1A" w:rsidRPr="00CB5075" w:rsidRDefault="005F041A" w:rsidP="005F0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41A" w:rsidRPr="00CB5075" w:rsidRDefault="005F041A" w:rsidP="005F041A">
      <w:pPr>
        <w:rPr>
          <w:rFonts w:ascii="Calibri" w:eastAsia="Calibri" w:hAnsi="Calibri" w:cs="Times New Roman"/>
        </w:rPr>
      </w:pPr>
      <w:r w:rsidRPr="00CB507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0FA7F7" wp14:editId="3AAB965B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104900" cy="1057275"/>
            <wp:effectExtent l="0" t="0" r="0" b="9525"/>
            <wp:wrapTight wrapText="bothSides">
              <wp:wrapPolygon edited="0">
                <wp:start x="6703" y="0"/>
                <wp:lineTo x="4097" y="1168"/>
                <wp:lineTo x="0" y="5059"/>
                <wp:lineTo x="0" y="14789"/>
                <wp:lineTo x="2234" y="18681"/>
                <wp:lineTo x="2234" y="19070"/>
                <wp:lineTo x="6703" y="21405"/>
                <wp:lineTo x="7076" y="21405"/>
                <wp:lineTo x="14152" y="21405"/>
                <wp:lineTo x="14897" y="21405"/>
                <wp:lineTo x="18993" y="18681"/>
                <wp:lineTo x="21228" y="14789"/>
                <wp:lineTo x="21228" y="5059"/>
                <wp:lineTo x="17131" y="1168"/>
                <wp:lineTo x="14524" y="0"/>
                <wp:lineTo x="67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px-Coat_of_arms_of_South_Ossetia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41A" w:rsidRPr="00CB5075" w:rsidRDefault="005F041A" w:rsidP="005F041A">
      <w:pPr>
        <w:rPr>
          <w:rFonts w:ascii="Calibri" w:eastAsia="Calibri" w:hAnsi="Calibri" w:cs="Times New Roman"/>
        </w:rPr>
      </w:pPr>
    </w:p>
    <w:p w:rsidR="005F041A" w:rsidRPr="00CB5075" w:rsidRDefault="005F041A" w:rsidP="005F041A">
      <w:pPr>
        <w:rPr>
          <w:rFonts w:ascii="Calibri" w:eastAsia="Calibri" w:hAnsi="Calibri" w:cs="Times New Roman"/>
        </w:rPr>
      </w:pPr>
    </w:p>
    <w:p w:rsidR="005F041A" w:rsidRPr="00CB5075" w:rsidRDefault="005F041A" w:rsidP="005F041A">
      <w:pPr>
        <w:rPr>
          <w:rFonts w:ascii="Calibri" w:eastAsia="Calibri" w:hAnsi="Calibri" w:cs="Times New Roman"/>
        </w:rPr>
      </w:pPr>
    </w:p>
    <w:p w:rsidR="005F041A" w:rsidRPr="00CB5075" w:rsidRDefault="005F041A" w:rsidP="005F041A">
      <w:pPr>
        <w:rPr>
          <w:rFonts w:ascii="Calibri" w:eastAsia="Calibri" w:hAnsi="Calibri" w:cs="Times New Roman"/>
        </w:rPr>
      </w:pPr>
    </w:p>
    <w:p w:rsidR="005F041A" w:rsidRPr="00CB5075" w:rsidRDefault="005F041A" w:rsidP="005F04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075">
        <w:rPr>
          <w:rFonts w:ascii="Times New Roman" w:eastAsia="Calibri" w:hAnsi="Times New Roman" w:cs="Times New Roman"/>
          <w:sz w:val="24"/>
          <w:szCs w:val="24"/>
        </w:rPr>
        <w:t>РЕСПУБЛИКÆ ХУССАР ИРЫСТОНЫ ЦЕНТРАЛОН ÆВЗАРÆН КЪАМИС</w:t>
      </w:r>
    </w:p>
    <w:p w:rsidR="005F041A" w:rsidRPr="00CB507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B5075">
        <w:rPr>
          <w:rFonts w:ascii="Times New Roman" w:eastAsia="Calibri" w:hAnsi="Times New Roman" w:cs="Times New Roman"/>
          <w:sz w:val="24"/>
          <w:szCs w:val="24"/>
        </w:rPr>
        <w:t>ЦЕНТРАЛЬНАЯ ИЗБИРАТЕЛЬНАЯ КОМИССИЯ РЕСПУБЛИКИ ЮЖНАЯ ОСЕТИЯ</w:t>
      </w:r>
    </w:p>
    <w:p w:rsidR="005F041A" w:rsidRPr="00CB5075" w:rsidRDefault="005F041A" w:rsidP="005F041A">
      <w:pPr>
        <w:rPr>
          <w:rFonts w:ascii="Calibri" w:eastAsia="Calibri" w:hAnsi="Calibri" w:cs="Times New Roman"/>
          <w:b/>
          <w:sz w:val="24"/>
          <w:szCs w:val="24"/>
        </w:rPr>
      </w:pPr>
    </w:p>
    <w:p w:rsidR="005F041A" w:rsidRPr="00CB507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B5075">
        <w:rPr>
          <w:rFonts w:ascii="Times New Roman" w:eastAsia="Calibri" w:hAnsi="Times New Roman" w:cs="Times New Roman"/>
          <w:b/>
          <w:sz w:val="24"/>
          <w:szCs w:val="24"/>
        </w:rPr>
        <w:t xml:space="preserve">У Ы Н А Ф </w:t>
      </w:r>
      <w:proofErr w:type="spellStart"/>
      <w:r w:rsidRPr="00CB5075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CB5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075">
        <w:rPr>
          <w:rFonts w:ascii="Times New Roman" w:eastAsia="Times New Roman" w:hAnsi="Times New Roman" w:cs="Times New Roman"/>
          <w:b/>
          <w:sz w:val="24"/>
          <w:szCs w:val="24"/>
        </w:rPr>
        <w:t>Æ</w:t>
      </w:r>
    </w:p>
    <w:p w:rsidR="005F041A" w:rsidRPr="00CB507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B5075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:rsidR="005F041A" w:rsidRPr="00CB507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F041A" w:rsidRPr="00BA61F5" w:rsidRDefault="00BA61F5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№54/4</w:t>
      </w:r>
      <w:r w:rsidR="005F041A" w:rsidRPr="00BA61F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30 ноября 2023 года</w:t>
      </w:r>
    </w:p>
    <w:p w:rsidR="005F041A" w:rsidRPr="00CB507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Цхинвал</w:t>
      </w:r>
    </w:p>
    <w:p w:rsidR="00BA61F5" w:rsidRDefault="00BA61F5" w:rsidP="005F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F5" w:rsidRPr="00BA61F5" w:rsidRDefault="005F041A" w:rsidP="00BA6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1F5">
        <w:rPr>
          <w:rFonts w:ascii="Times New Roman" w:hAnsi="Times New Roman" w:cs="Times New Roman"/>
          <w:b/>
          <w:bCs/>
          <w:sz w:val="26"/>
          <w:szCs w:val="26"/>
        </w:rPr>
        <w:t>О Методических рекомендациях</w:t>
      </w:r>
      <w:r w:rsidR="00BA61F5" w:rsidRPr="00BA61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1F5">
        <w:rPr>
          <w:rFonts w:ascii="Times New Roman" w:hAnsi="Times New Roman" w:cs="Times New Roman"/>
          <w:b/>
          <w:bCs/>
          <w:sz w:val="26"/>
          <w:szCs w:val="26"/>
        </w:rPr>
        <w:t>по организации голосования отдельных категорий избирателей</w:t>
      </w:r>
      <w:r w:rsidR="00BA61F5" w:rsidRPr="00BA61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A61F5">
        <w:rPr>
          <w:rFonts w:ascii="Times New Roman" w:hAnsi="Times New Roman" w:cs="Times New Roman"/>
          <w:b/>
          <w:bCs/>
          <w:sz w:val="26"/>
          <w:szCs w:val="26"/>
        </w:rPr>
        <w:t xml:space="preserve">при проведении выборов </w:t>
      </w:r>
    </w:p>
    <w:p w:rsidR="005F041A" w:rsidRPr="00BA61F5" w:rsidRDefault="005F041A" w:rsidP="00BA6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1F5">
        <w:rPr>
          <w:rFonts w:ascii="Times New Roman" w:hAnsi="Times New Roman" w:cs="Times New Roman"/>
          <w:b/>
          <w:bCs/>
          <w:sz w:val="26"/>
          <w:szCs w:val="26"/>
        </w:rPr>
        <w:t>на территории Республики Южная Осетия</w:t>
      </w:r>
    </w:p>
    <w:p w:rsidR="005F041A" w:rsidRPr="00BA61F5" w:rsidRDefault="005F041A" w:rsidP="005F041A">
      <w:pPr>
        <w:rPr>
          <w:sz w:val="26"/>
          <w:szCs w:val="26"/>
        </w:rPr>
      </w:pP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1F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A61F5">
          <w:rPr>
            <w:rFonts w:ascii="Times New Roman" w:hAnsi="Times New Roman" w:cs="Times New Roman"/>
            <w:sz w:val="26"/>
            <w:szCs w:val="26"/>
          </w:rPr>
          <w:t>частью 10 статьи 21</w:t>
        </w:r>
      </w:hyperlink>
      <w:r w:rsidRPr="00BA61F5">
        <w:rPr>
          <w:rFonts w:ascii="Times New Roman" w:hAnsi="Times New Roman" w:cs="Times New Roman"/>
          <w:sz w:val="26"/>
          <w:szCs w:val="26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Центральная избирательная комиссия Республики Южная Осетия постановляет:</w:t>
      </w:r>
    </w:p>
    <w:p w:rsidR="005F041A" w:rsidRPr="00BA61F5" w:rsidRDefault="005F041A" w:rsidP="005F0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1F5">
        <w:rPr>
          <w:rFonts w:ascii="Times New Roman" w:hAnsi="Times New Roman" w:cs="Times New Roman"/>
          <w:sz w:val="26"/>
          <w:szCs w:val="26"/>
        </w:rPr>
        <w:t xml:space="preserve">1. Утвердить прилагаемые Методические </w:t>
      </w:r>
      <w:hyperlink w:anchor="Par41" w:history="1">
        <w:r w:rsidRPr="00BA61F5">
          <w:rPr>
            <w:rFonts w:ascii="Times New Roman" w:hAnsi="Times New Roman" w:cs="Times New Roman"/>
            <w:sz w:val="26"/>
            <w:szCs w:val="26"/>
          </w:rPr>
          <w:t>рекомендации</w:t>
        </w:r>
      </w:hyperlink>
      <w:r w:rsidRPr="00BA61F5">
        <w:rPr>
          <w:rFonts w:ascii="Times New Roman" w:hAnsi="Times New Roman" w:cs="Times New Roman"/>
          <w:sz w:val="26"/>
          <w:szCs w:val="26"/>
        </w:rPr>
        <w:t xml:space="preserve"> по организации голосования отдельных категорий избирателей при проведении выборов на территории Республики Южная Осетия.</w:t>
      </w:r>
    </w:p>
    <w:p w:rsidR="005F041A" w:rsidRPr="00BA61F5" w:rsidRDefault="005F041A" w:rsidP="005900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1F5">
        <w:rPr>
          <w:rFonts w:ascii="Times New Roman" w:hAnsi="Times New Roman" w:cs="Times New Roman"/>
          <w:sz w:val="26"/>
          <w:szCs w:val="26"/>
        </w:rPr>
        <w:t>2. Опублик</w:t>
      </w:r>
      <w:r w:rsidR="00956A39">
        <w:rPr>
          <w:rFonts w:ascii="Times New Roman" w:hAnsi="Times New Roman" w:cs="Times New Roman"/>
          <w:sz w:val="26"/>
          <w:szCs w:val="26"/>
        </w:rPr>
        <w:t xml:space="preserve">овать настоящее Постановление </w:t>
      </w:r>
      <w:bookmarkStart w:id="0" w:name="_GoBack"/>
      <w:bookmarkEnd w:id="0"/>
      <w:r w:rsidRPr="00BA61F5">
        <w:rPr>
          <w:rFonts w:ascii="Times New Roman" w:hAnsi="Times New Roman" w:cs="Times New Roman"/>
          <w:sz w:val="26"/>
          <w:szCs w:val="26"/>
        </w:rPr>
        <w:t>на официальном сайте Центральной избирательной комиссии Республики</w:t>
      </w:r>
      <w:r w:rsidR="0059006E">
        <w:rPr>
          <w:rFonts w:ascii="Times New Roman" w:hAnsi="Times New Roman" w:cs="Times New Roman"/>
          <w:sz w:val="26"/>
          <w:szCs w:val="26"/>
        </w:rPr>
        <w:t xml:space="preserve"> Южная Осетия в сети "Интернет"</w:t>
      </w:r>
      <w:r w:rsidRPr="00BA61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41A" w:rsidRDefault="005F041A" w:rsidP="005F04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1F5" w:rsidRPr="00BA61F5" w:rsidRDefault="00BA61F5" w:rsidP="005F041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Председатель</w:t>
      </w: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Центральной избирательной комиссии</w:t>
      </w: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Республики Южная Осетия</w:t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BA61F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A61F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="00BA61F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BA61F5">
        <w:rPr>
          <w:rFonts w:ascii="Times New Roman" w:eastAsia="Calibri" w:hAnsi="Times New Roman" w:cs="Times New Roman"/>
          <w:sz w:val="26"/>
          <w:szCs w:val="26"/>
        </w:rPr>
        <w:t xml:space="preserve">Э.Р. </w:t>
      </w:r>
      <w:proofErr w:type="spellStart"/>
      <w:r w:rsidRPr="00BA61F5">
        <w:rPr>
          <w:rFonts w:ascii="Times New Roman" w:eastAsia="Calibri" w:hAnsi="Times New Roman" w:cs="Times New Roman"/>
          <w:sz w:val="26"/>
          <w:szCs w:val="26"/>
        </w:rPr>
        <w:t>Гагиева</w:t>
      </w:r>
      <w:proofErr w:type="spellEnd"/>
    </w:p>
    <w:p w:rsidR="005F041A" w:rsidRDefault="005F041A" w:rsidP="005F041A">
      <w:pPr>
        <w:autoSpaceDE w:val="0"/>
        <w:autoSpaceDN w:val="0"/>
        <w:adjustRightInd w:val="0"/>
        <w:spacing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61F5" w:rsidRPr="00BA61F5" w:rsidRDefault="00BA61F5" w:rsidP="005F041A">
      <w:pPr>
        <w:autoSpaceDE w:val="0"/>
        <w:autoSpaceDN w:val="0"/>
        <w:adjustRightInd w:val="0"/>
        <w:spacing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Секретарь</w:t>
      </w: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Центральной избирательной комиссии</w:t>
      </w:r>
    </w:p>
    <w:p w:rsidR="005F041A" w:rsidRPr="00BA61F5" w:rsidRDefault="005F041A" w:rsidP="005F041A">
      <w:pPr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61F5">
        <w:rPr>
          <w:rFonts w:ascii="Times New Roman" w:eastAsia="Calibri" w:hAnsi="Times New Roman" w:cs="Times New Roman"/>
          <w:sz w:val="26"/>
          <w:szCs w:val="26"/>
        </w:rPr>
        <w:t>Республики Южная Осетия</w:t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="00BA61F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A61F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A61F5">
        <w:rPr>
          <w:rFonts w:ascii="Times New Roman" w:eastAsia="Calibri" w:hAnsi="Times New Roman" w:cs="Times New Roman"/>
          <w:sz w:val="26"/>
          <w:szCs w:val="26"/>
        </w:rPr>
        <w:tab/>
      </w:r>
      <w:r w:rsidR="00BA61F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BA61F5">
        <w:rPr>
          <w:rFonts w:ascii="Times New Roman" w:eastAsia="Calibri" w:hAnsi="Times New Roman" w:cs="Times New Roman"/>
          <w:sz w:val="26"/>
          <w:szCs w:val="26"/>
        </w:rPr>
        <w:t xml:space="preserve">К.И. </w:t>
      </w:r>
      <w:proofErr w:type="spellStart"/>
      <w:r w:rsidRPr="00BA61F5">
        <w:rPr>
          <w:rFonts w:ascii="Times New Roman" w:eastAsia="Calibri" w:hAnsi="Times New Roman" w:cs="Times New Roman"/>
          <w:sz w:val="26"/>
          <w:szCs w:val="26"/>
        </w:rPr>
        <w:t>Авлохова</w:t>
      </w:r>
      <w:proofErr w:type="spellEnd"/>
    </w:p>
    <w:p w:rsidR="0059006E" w:rsidRDefault="0059006E" w:rsidP="00BA61F5">
      <w:pPr>
        <w:widowControl w:val="0"/>
        <w:autoSpaceDE w:val="0"/>
        <w:autoSpaceDN w:val="0"/>
        <w:adjustRightInd w:val="0"/>
        <w:spacing w:after="0" w:line="240" w:lineRule="auto"/>
        <w:ind w:left="4530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5F041A" w:rsidRPr="00BA61F5" w:rsidRDefault="005F041A" w:rsidP="00BA61F5">
      <w:pPr>
        <w:widowControl w:val="0"/>
        <w:autoSpaceDE w:val="0"/>
        <w:autoSpaceDN w:val="0"/>
        <w:adjustRightInd w:val="0"/>
        <w:spacing w:after="0" w:line="240" w:lineRule="auto"/>
        <w:ind w:left="4530" w:firstLine="11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61F5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A61F5" w:rsidRDefault="005F041A" w:rsidP="00BA61F5">
      <w:pPr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BA61F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F041A" w:rsidRPr="00BA61F5" w:rsidRDefault="005F041A" w:rsidP="00BA61F5">
      <w:pPr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BA61F5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5F041A" w:rsidRPr="00BA61F5" w:rsidRDefault="005F041A" w:rsidP="00BA61F5">
      <w:pPr>
        <w:autoSpaceDE w:val="0"/>
        <w:autoSpaceDN w:val="0"/>
        <w:adjustRightInd w:val="0"/>
        <w:spacing w:after="0" w:line="240" w:lineRule="auto"/>
        <w:ind w:left="4530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BA61F5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5F041A" w:rsidRPr="00BA61F5" w:rsidRDefault="005F041A" w:rsidP="00BA61F5">
      <w:pPr>
        <w:autoSpaceDE w:val="0"/>
        <w:autoSpaceDN w:val="0"/>
        <w:adjustRightInd w:val="0"/>
        <w:spacing w:after="0" w:line="240" w:lineRule="auto"/>
        <w:ind w:left="3822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BA61F5">
        <w:rPr>
          <w:rFonts w:ascii="Times New Roman" w:hAnsi="Times New Roman" w:cs="Times New Roman"/>
          <w:sz w:val="24"/>
          <w:szCs w:val="24"/>
        </w:rPr>
        <w:t>от 30 ноября 2023 г. № 54/</w:t>
      </w:r>
      <w:r w:rsidR="00BA61F5">
        <w:rPr>
          <w:rFonts w:ascii="Times New Roman" w:hAnsi="Times New Roman" w:cs="Times New Roman"/>
          <w:sz w:val="24"/>
          <w:szCs w:val="24"/>
        </w:rPr>
        <w:t>4</w:t>
      </w:r>
    </w:p>
    <w:p w:rsidR="005F041A" w:rsidRDefault="005F041A" w:rsidP="008138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38CF" w:rsidRPr="00C97DA6" w:rsidRDefault="008138CF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F5" w:rsidRDefault="005F041A" w:rsidP="00BA6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97DA6">
        <w:rPr>
          <w:rFonts w:ascii="Times New Roman" w:hAnsi="Times New Roman" w:cs="Times New Roman"/>
          <w:b/>
          <w:bCs/>
          <w:sz w:val="28"/>
          <w:szCs w:val="28"/>
        </w:rPr>
        <w:t>етодические рекомендации</w:t>
      </w:r>
      <w:r w:rsidR="00BA6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b/>
          <w:bCs/>
          <w:sz w:val="28"/>
          <w:szCs w:val="28"/>
        </w:rPr>
        <w:t>по организации голосования отдельных категорий избирателей</w:t>
      </w:r>
      <w:r w:rsidR="00BA6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</w:t>
      </w:r>
    </w:p>
    <w:p w:rsidR="00C97DA6" w:rsidRPr="00C97DA6" w:rsidRDefault="005F041A" w:rsidP="00BA6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Южная Осетия</w:t>
      </w:r>
    </w:p>
    <w:p w:rsidR="00C97DA6" w:rsidRDefault="00C97DA6" w:rsidP="00BA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8CF" w:rsidRPr="00C97DA6" w:rsidRDefault="008138CF" w:rsidP="00C9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подготовлены в целях единообразного применения норм законодательства о выборах, регулирующих организацию голосования отдельных категорий избирателей при проведении выборов на территории </w:t>
      </w:r>
      <w:r w:rsidR="008138CF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1.2. Порядок и сроки избирательных действий могут быть конкретизированы в нормативных актах </w:t>
      </w:r>
      <w:r w:rsidR="008138CF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Pr="00C97DA6">
        <w:rPr>
          <w:rFonts w:ascii="Times New Roman" w:hAnsi="Times New Roman" w:cs="Times New Roman"/>
          <w:sz w:val="28"/>
          <w:szCs w:val="28"/>
        </w:rPr>
        <w:t>избирательн</w:t>
      </w:r>
      <w:r w:rsidR="008138CF">
        <w:rPr>
          <w:rFonts w:ascii="Times New Roman" w:hAnsi="Times New Roman" w:cs="Times New Roman"/>
          <w:sz w:val="28"/>
          <w:szCs w:val="28"/>
        </w:rPr>
        <w:t>ой</w:t>
      </w:r>
      <w:r w:rsidRPr="00C97DA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38CF">
        <w:rPr>
          <w:rFonts w:ascii="Times New Roman" w:hAnsi="Times New Roman" w:cs="Times New Roman"/>
          <w:sz w:val="28"/>
          <w:szCs w:val="28"/>
        </w:rPr>
        <w:t>и</w:t>
      </w:r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8138CF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</w:t>
      </w:r>
      <w:r w:rsidR="008138CF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1.3. К отдельным категориям избирателей в настоящих Методических рекомендациях отнесены: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1.3.1. Избиратели, находящиеся в местах временного пребывания избирателей (далее - места временного пребывания). Перечень мест временного пребывания приведен в </w:t>
      </w:r>
      <w:hyperlink w:anchor="Par56" w:history="1">
        <w:r w:rsidRPr="00AF3022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AF3022">
        <w:rPr>
          <w:rFonts w:ascii="Times New Roman" w:hAnsi="Times New Roman" w:cs="Times New Roman"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sz w:val="28"/>
          <w:szCs w:val="28"/>
        </w:rPr>
        <w:t>настоящих Методических рекомендаций.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1.3.2. Избиратели, </w:t>
      </w:r>
      <w:r w:rsidR="00C75E16">
        <w:rPr>
          <w:rFonts w:ascii="Times New Roman" w:hAnsi="Times New Roman" w:cs="Times New Roman"/>
          <w:sz w:val="28"/>
          <w:szCs w:val="28"/>
        </w:rPr>
        <w:t>находящиеся в местах содержания под стражей подозреваемых и обвиняемых в совершении преступления и других местах временного пребывания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C97DA6">
        <w:rPr>
          <w:rFonts w:ascii="Times New Roman" w:hAnsi="Times New Roman" w:cs="Times New Roman"/>
          <w:sz w:val="28"/>
          <w:szCs w:val="28"/>
        </w:rPr>
        <w:t xml:space="preserve">1.4. К местам временного пребывания </w:t>
      </w:r>
      <w:r w:rsidR="003945BE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C97D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3F78">
        <w:rPr>
          <w:rFonts w:ascii="Times New Roman" w:hAnsi="Times New Roman" w:cs="Times New Roman"/>
          <w:sz w:val="28"/>
          <w:szCs w:val="28"/>
        </w:rPr>
        <w:t>Конституционным</w:t>
      </w:r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13F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3F78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="00813F78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813F78">
        <w:rPr>
          <w:rFonts w:ascii="Times New Roman" w:hAnsi="Times New Roman" w:cs="Times New Roman"/>
          <w:sz w:val="28"/>
          <w:szCs w:val="28"/>
        </w:rPr>
        <w:t>К</w:t>
      </w:r>
      <w:r w:rsidR="00CC4241">
        <w:rPr>
          <w:rFonts w:ascii="Times New Roman" w:hAnsi="Times New Roman" w:cs="Times New Roman"/>
          <w:sz w:val="28"/>
          <w:szCs w:val="28"/>
        </w:rPr>
        <w:t>онституционный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закон) относятся: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больницы, санатории, дома отдыха;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места содержания под стражей подозреваемых и обвиняемых (следственные изоляторы уголовно-исполнительной системы, изоляторы временного содержания подозреваемых и об</w:t>
      </w:r>
      <w:r w:rsidR="00632066">
        <w:rPr>
          <w:rFonts w:ascii="Times New Roman" w:hAnsi="Times New Roman" w:cs="Times New Roman"/>
          <w:sz w:val="28"/>
          <w:szCs w:val="28"/>
        </w:rPr>
        <w:t>виняемых органов внутренних дел)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К другим местам временного пребывания могут быть отнесены: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>родильны</w:t>
      </w:r>
      <w:r w:rsidR="002306D4">
        <w:rPr>
          <w:rFonts w:ascii="Times New Roman" w:hAnsi="Times New Roman" w:cs="Times New Roman"/>
          <w:sz w:val="28"/>
          <w:szCs w:val="28"/>
        </w:rPr>
        <w:t>й дом</w:t>
      </w:r>
      <w:r w:rsidRPr="00C97DA6">
        <w:rPr>
          <w:rFonts w:ascii="Times New Roman" w:hAnsi="Times New Roman" w:cs="Times New Roman"/>
          <w:sz w:val="28"/>
          <w:szCs w:val="28"/>
        </w:rPr>
        <w:t>, реабилитационные центры;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организации социального обслуживания (дом</w:t>
      </w:r>
      <w:r w:rsidR="002306D4">
        <w:rPr>
          <w:rFonts w:ascii="Times New Roman" w:hAnsi="Times New Roman" w:cs="Times New Roman"/>
          <w:sz w:val="28"/>
          <w:szCs w:val="28"/>
        </w:rPr>
        <w:t>-интернат</w:t>
      </w:r>
      <w:r w:rsidR="00632066">
        <w:rPr>
          <w:rFonts w:ascii="Times New Roman" w:hAnsi="Times New Roman" w:cs="Times New Roman"/>
          <w:sz w:val="28"/>
          <w:szCs w:val="28"/>
        </w:rPr>
        <w:t xml:space="preserve"> для престарелых и инвалидов,</w:t>
      </w:r>
      <w:r w:rsidRPr="00632066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C97DA6">
        <w:rPr>
          <w:rFonts w:ascii="Times New Roman" w:hAnsi="Times New Roman" w:cs="Times New Roman"/>
          <w:sz w:val="28"/>
          <w:szCs w:val="28"/>
        </w:rPr>
        <w:t xml:space="preserve">, психоневрологические </w:t>
      </w:r>
      <w:r w:rsidR="002306D4">
        <w:rPr>
          <w:rFonts w:ascii="Times New Roman" w:hAnsi="Times New Roman" w:cs="Times New Roman"/>
          <w:sz w:val="28"/>
          <w:szCs w:val="28"/>
        </w:rPr>
        <w:t>учреждения</w:t>
      </w:r>
      <w:r w:rsidRPr="00C97DA6">
        <w:rPr>
          <w:rFonts w:ascii="Times New Roman" w:hAnsi="Times New Roman" w:cs="Times New Roman"/>
          <w:sz w:val="28"/>
          <w:szCs w:val="28"/>
        </w:rPr>
        <w:t>);</w:t>
      </w:r>
    </w:p>
    <w:p w:rsidR="00C97DA6" w:rsidRPr="00C97DA6" w:rsidRDefault="00C97DA6" w:rsidP="00A674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гостиницы,</w:t>
      </w:r>
      <w:r w:rsidR="00A674B6">
        <w:rPr>
          <w:rFonts w:ascii="Times New Roman" w:hAnsi="Times New Roman" w:cs="Times New Roman"/>
          <w:sz w:val="28"/>
          <w:szCs w:val="28"/>
        </w:rPr>
        <w:t xml:space="preserve"> пансионаты, туристические базы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228E" w:rsidRPr="00C97DA6" w:rsidRDefault="00A5228E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>2. Образование избирательных участков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2.1. В границы избирательных участков, образованных </w:t>
      </w:r>
      <w:r w:rsidR="00441DB7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комиссией Республики Южная Осетия </w:t>
      </w:r>
      <w:r w:rsidRPr="00C97D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A5228E" w:rsidRPr="00A5228E">
          <w:rPr>
            <w:rFonts w:ascii="Times New Roman" w:hAnsi="Times New Roman" w:cs="Times New Roman"/>
            <w:sz w:val="28"/>
            <w:szCs w:val="28"/>
          </w:rPr>
          <w:t xml:space="preserve">части 2 </w:t>
        </w:r>
        <w:r w:rsidRPr="00A5228E">
          <w:rPr>
            <w:rFonts w:ascii="Times New Roman" w:hAnsi="Times New Roman" w:cs="Times New Roman"/>
            <w:sz w:val="28"/>
            <w:szCs w:val="28"/>
          </w:rPr>
          <w:t>статьи 19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A5228E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F041A">
        <w:rPr>
          <w:rFonts w:ascii="Times New Roman" w:hAnsi="Times New Roman" w:cs="Times New Roman"/>
          <w:sz w:val="28"/>
          <w:szCs w:val="28"/>
        </w:rPr>
        <w:t xml:space="preserve">по письменному предложению </w:t>
      </w:r>
      <w:r w:rsidRPr="00C97DA6">
        <w:rPr>
          <w:rFonts w:ascii="Times New Roman" w:hAnsi="Times New Roman" w:cs="Times New Roman"/>
          <w:sz w:val="28"/>
          <w:szCs w:val="28"/>
        </w:rPr>
        <w:t>глав</w:t>
      </w:r>
      <w:r w:rsidR="005F041A">
        <w:rPr>
          <w:rFonts w:ascii="Times New Roman" w:hAnsi="Times New Roman" w:cs="Times New Roman"/>
          <w:sz w:val="28"/>
          <w:szCs w:val="28"/>
        </w:rPr>
        <w:t>ы</w:t>
      </w:r>
      <w:r w:rsidRPr="00C97D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3B5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административно-территориальной единицы Республики Южная Осетия </w:t>
      </w:r>
      <w:r w:rsidRPr="00C97DA6">
        <w:rPr>
          <w:rFonts w:ascii="Times New Roman" w:hAnsi="Times New Roman" w:cs="Times New Roman"/>
          <w:sz w:val="28"/>
          <w:szCs w:val="28"/>
        </w:rPr>
        <w:t>могут быть включены места временного пребывания избирателей, исходя из необходимости создания максимальных удобств для избирателей.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2.2.</w:t>
      </w:r>
      <w:r w:rsidR="00441DB7">
        <w:rPr>
          <w:rFonts w:ascii="Times New Roman" w:hAnsi="Times New Roman" w:cs="Times New Roman"/>
          <w:sz w:val="28"/>
          <w:szCs w:val="28"/>
        </w:rPr>
        <w:t xml:space="preserve"> В местах временного пребывания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избирательные участки могут образовываться </w:t>
      </w:r>
      <w:r w:rsidR="00441DB7">
        <w:rPr>
          <w:rFonts w:ascii="Times New Roman" w:hAnsi="Times New Roman" w:cs="Times New Roman"/>
          <w:sz w:val="28"/>
          <w:szCs w:val="28"/>
        </w:rPr>
        <w:t>Центральной избирательной комиссией 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на </w:t>
      </w:r>
      <w:r w:rsidR="00441DB7">
        <w:rPr>
          <w:rFonts w:ascii="Times New Roman" w:hAnsi="Times New Roman" w:cs="Times New Roman"/>
          <w:sz w:val="28"/>
          <w:szCs w:val="28"/>
        </w:rPr>
        <w:t xml:space="preserve">срок не позднее чем за 50 дней до дня голосования </w:t>
      </w:r>
      <w:r w:rsidRPr="00C97DA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41DB7">
          <w:rPr>
            <w:rFonts w:ascii="Times New Roman" w:hAnsi="Times New Roman" w:cs="Times New Roman"/>
            <w:sz w:val="28"/>
            <w:szCs w:val="28"/>
          </w:rPr>
          <w:t>часть</w:t>
        </w:r>
        <w:r w:rsidRPr="00441DB7">
          <w:rPr>
            <w:rFonts w:ascii="Times New Roman" w:hAnsi="Times New Roman" w:cs="Times New Roman"/>
            <w:sz w:val="28"/>
            <w:szCs w:val="28"/>
          </w:rPr>
          <w:t xml:space="preserve"> 5 статьи 19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441DB7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Pr="00C97DA6">
        <w:rPr>
          <w:rFonts w:ascii="Times New Roman" w:hAnsi="Times New Roman" w:cs="Times New Roman"/>
          <w:sz w:val="28"/>
          <w:szCs w:val="28"/>
        </w:rPr>
        <w:t>закона).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C97DA6">
        <w:rPr>
          <w:rFonts w:ascii="Times New Roman" w:hAnsi="Times New Roman" w:cs="Times New Roman"/>
          <w:sz w:val="28"/>
          <w:szCs w:val="28"/>
        </w:rPr>
        <w:t>2.3. При принятии решения о целесообразности образования избирательного участка в месте временного пребывания должны учитываться инфор</w:t>
      </w:r>
      <w:r w:rsidR="0048753D">
        <w:rPr>
          <w:rFonts w:ascii="Times New Roman" w:hAnsi="Times New Roman" w:cs="Times New Roman"/>
          <w:sz w:val="28"/>
          <w:szCs w:val="28"/>
        </w:rPr>
        <w:t xml:space="preserve">мация руководителя организации </w:t>
      </w:r>
      <w:r w:rsidRPr="00C97DA6">
        <w:rPr>
          <w:rFonts w:ascii="Times New Roman" w:hAnsi="Times New Roman" w:cs="Times New Roman"/>
          <w:sz w:val="28"/>
          <w:szCs w:val="28"/>
        </w:rPr>
        <w:t>о примерном количестве избирателей, которые будут находиться на и</w:t>
      </w:r>
      <w:r w:rsidR="0048753D">
        <w:rPr>
          <w:rFonts w:ascii="Times New Roman" w:hAnsi="Times New Roman" w:cs="Times New Roman"/>
          <w:sz w:val="28"/>
          <w:szCs w:val="28"/>
        </w:rPr>
        <w:t>х территории в день голосования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2.4. Решение об обр</w:t>
      </w:r>
      <w:r w:rsidR="00441DB7">
        <w:rPr>
          <w:rFonts w:ascii="Times New Roman" w:hAnsi="Times New Roman" w:cs="Times New Roman"/>
          <w:sz w:val="28"/>
          <w:szCs w:val="28"/>
        </w:rPr>
        <w:t>азовании избирательного участка</w:t>
      </w:r>
      <w:r w:rsidRPr="00C97DA6">
        <w:rPr>
          <w:rFonts w:ascii="Times New Roman" w:hAnsi="Times New Roman" w:cs="Times New Roman"/>
          <w:sz w:val="28"/>
          <w:szCs w:val="28"/>
        </w:rPr>
        <w:t xml:space="preserve"> в месте временного пребывания принимается на заседании </w:t>
      </w:r>
      <w:r w:rsidR="00441DB7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 В решении должно содержаться обоснование каждого случая образования избирательного участка.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Следует принимать во внимание необходимость создания соответствующих условий для реализации избирательных прав граждан, находящихся в месте временного пребывания, с учетом требований нормативных актов, регламентирующих санитарные нормы и правила, установленные для медицинских учреждений, нормативных актов иных организаций и учреждений.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2.5. На основании </w:t>
      </w:r>
      <w:hyperlink r:id="rId9" w:history="1">
        <w:r w:rsidR="0036519B">
          <w:rPr>
            <w:rFonts w:ascii="Times New Roman" w:hAnsi="Times New Roman" w:cs="Times New Roman"/>
            <w:sz w:val="28"/>
            <w:szCs w:val="28"/>
          </w:rPr>
          <w:t>части</w:t>
        </w:r>
        <w:r w:rsidRPr="0036519B">
          <w:rPr>
            <w:rFonts w:ascii="Times New Roman" w:hAnsi="Times New Roman" w:cs="Times New Roman"/>
            <w:sz w:val="28"/>
            <w:szCs w:val="28"/>
          </w:rPr>
          <w:t xml:space="preserve"> 7 статьи 19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36519B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закона списки избирательных участков должны быть опубликованы </w:t>
      </w:r>
      <w:r w:rsidR="0036519B">
        <w:rPr>
          <w:rFonts w:ascii="Times New Roman" w:hAnsi="Times New Roman" w:cs="Times New Roman"/>
          <w:sz w:val="28"/>
          <w:szCs w:val="28"/>
        </w:rPr>
        <w:t>Центральной избирательной комиссией 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не позднее чем за</w:t>
      </w:r>
      <w:r w:rsidR="0036519B">
        <w:rPr>
          <w:rFonts w:ascii="Times New Roman" w:hAnsi="Times New Roman" w:cs="Times New Roman"/>
          <w:sz w:val="28"/>
          <w:szCs w:val="28"/>
        </w:rPr>
        <w:t xml:space="preserve"> </w:t>
      </w:r>
      <w:r w:rsidR="007C3B58">
        <w:rPr>
          <w:rFonts w:ascii="Times New Roman" w:hAnsi="Times New Roman" w:cs="Times New Roman"/>
          <w:sz w:val="28"/>
          <w:szCs w:val="28"/>
        </w:rPr>
        <w:t>2</w:t>
      </w:r>
      <w:r w:rsidR="0036519B">
        <w:rPr>
          <w:rFonts w:ascii="Times New Roman" w:hAnsi="Times New Roman" w:cs="Times New Roman"/>
          <w:sz w:val="28"/>
          <w:szCs w:val="28"/>
        </w:rPr>
        <w:t>5</w:t>
      </w:r>
      <w:r w:rsidRPr="00C97DA6">
        <w:rPr>
          <w:rFonts w:ascii="Times New Roman" w:hAnsi="Times New Roman" w:cs="Times New Roman"/>
          <w:sz w:val="28"/>
          <w:szCs w:val="28"/>
        </w:rPr>
        <w:t xml:space="preserve"> дней до дня голосования. </w:t>
      </w:r>
    </w:p>
    <w:p w:rsid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B58" w:rsidRDefault="007C3B58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F5" w:rsidRDefault="00BA61F5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F5" w:rsidRDefault="00BA61F5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19B" w:rsidRPr="00C97DA6" w:rsidRDefault="0036519B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36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Формирование участковых избирательных комиссий</w:t>
      </w:r>
    </w:p>
    <w:p w:rsidR="00C97DA6" w:rsidRPr="00C97DA6" w:rsidRDefault="00C97DA6" w:rsidP="0036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>на избирательных участках в местах временного пребывания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E5" w:rsidRDefault="00C97DA6" w:rsidP="009D7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На избирательном участке, образованном в месте временного пребывания, участковая избирательная комиссия (далее - УИК) формируется </w:t>
      </w:r>
      <w:r w:rsidR="009D728D">
        <w:rPr>
          <w:rFonts w:ascii="Times New Roman" w:hAnsi="Times New Roman" w:cs="Times New Roman"/>
          <w:sz w:val="28"/>
          <w:szCs w:val="28"/>
        </w:rPr>
        <w:t xml:space="preserve">соответствующей окружной, </w:t>
      </w:r>
      <w:r w:rsidR="00F43DE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(далее –</w:t>
      </w:r>
      <w:r w:rsidR="0046231C">
        <w:rPr>
          <w:rFonts w:ascii="Times New Roman" w:hAnsi="Times New Roman" w:cs="Times New Roman"/>
          <w:sz w:val="28"/>
          <w:szCs w:val="28"/>
        </w:rPr>
        <w:t xml:space="preserve"> </w:t>
      </w:r>
      <w:r w:rsidR="00632066">
        <w:rPr>
          <w:rFonts w:ascii="Times New Roman" w:hAnsi="Times New Roman" w:cs="Times New Roman"/>
          <w:sz w:val="28"/>
          <w:szCs w:val="28"/>
        </w:rPr>
        <w:t xml:space="preserve">ОИК, </w:t>
      </w:r>
      <w:r w:rsidRPr="00C97DA6">
        <w:rPr>
          <w:rFonts w:ascii="Times New Roman" w:hAnsi="Times New Roman" w:cs="Times New Roman"/>
          <w:sz w:val="28"/>
          <w:szCs w:val="28"/>
        </w:rPr>
        <w:t>ТИК</w:t>
      </w:r>
      <w:r w:rsidR="00F43DE5">
        <w:rPr>
          <w:rFonts w:ascii="Times New Roman" w:hAnsi="Times New Roman" w:cs="Times New Roman"/>
          <w:sz w:val="28"/>
          <w:szCs w:val="28"/>
        </w:rPr>
        <w:t xml:space="preserve">) из кандидатур, предлагаемых политическими партиями, </w:t>
      </w:r>
      <w:r w:rsidR="00F43DE5" w:rsidRPr="00E2240F">
        <w:rPr>
          <w:rFonts w:ascii="Times New Roman" w:hAnsi="Times New Roman" w:cs="Times New Roman"/>
          <w:sz w:val="28"/>
          <w:szCs w:val="28"/>
        </w:rPr>
        <w:t>инициативными группами</w:t>
      </w:r>
      <w:r w:rsidR="00F43DE5" w:rsidRPr="00F43DE5">
        <w:rPr>
          <w:rFonts w:ascii="Times New Roman" w:hAnsi="Times New Roman" w:cs="Times New Roman"/>
          <w:sz w:val="28"/>
          <w:szCs w:val="28"/>
        </w:rPr>
        <w:t xml:space="preserve"> </w:t>
      </w:r>
      <w:r w:rsidR="00F43DE5" w:rsidRPr="00C97DA6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46231C">
        <w:rPr>
          <w:rFonts w:ascii="Times New Roman" w:hAnsi="Times New Roman" w:cs="Times New Roman"/>
          <w:sz w:val="28"/>
          <w:szCs w:val="28"/>
        </w:rPr>
        <w:t>3</w:t>
      </w:r>
      <w:r w:rsidR="00F43DE5">
        <w:rPr>
          <w:rFonts w:ascii="Times New Roman" w:hAnsi="Times New Roman" w:cs="Times New Roman"/>
          <w:sz w:val="28"/>
          <w:szCs w:val="28"/>
        </w:rPr>
        <w:t>0</w:t>
      </w:r>
      <w:r w:rsidR="00F43DE5" w:rsidRPr="00C97DA6">
        <w:rPr>
          <w:rFonts w:ascii="Times New Roman" w:hAnsi="Times New Roman" w:cs="Times New Roman"/>
          <w:sz w:val="28"/>
          <w:szCs w:val="28"/>
        </w:rPr>
        <w:t xml:space="preserve"> дней до дня голосования</w:t>
      </w:r>
      <w:r w:rsidR="00F43DE5">
        <w:rPr>
          <w:rFonts w:ascii="Times New Roman" w:hAnsi="Times New Roman" w:cs="Times New Roman"/>
          <w:sz w:val="28"/>
          <w:szCs w:val="28"/>
        </w:rPr>
        <w:t>.</w:t>
      </w:r>
    </w:p>
    <w:p w:rsidR="005E5136" w:rsidRDefault="005E513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C00" w:rsidRPr="00C97DA6" w:rsidRDefault="00235C00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>4. Составление и уточнение списков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4.1. Составление списков избирателей, а также включение в список избирателей и исключение из него граждан </w:t>
      </w:r>
      <w:r w:rsidR="004A5F91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требованиями </w:t>
      </w:r>
      <w:hyperlink r:id="rId10" w:history="1">
        <w:r w:rsidRPr="004A5F9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4A5F91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В списки избирателей на общих избирательных участках, а также на избирательных участках, образованных в местах временного пребывания, включаются граждане </w:t>
      </w:r>
      <w:r w:rsidR="004A5F91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, обладающие на день голосования активным избирательным правом.</w:t>
      </w:r>
    </w:p>
    <w:p w:rsidR="00C97DA6" w:rsidRPr="005E513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4A5F91" w:rsidRPr="005E5136">
          <w:rPr>
            <w:rFonts w:ascii="Times New Roman" w:hAnsi="Times New Roman" w:cs="Times New Roman"/>
            <w:sz w:val="28"/>
            <w:szCs w:val="28"/>
          </w:rPr>
          <w:t>частью 7</w:t>
        </w:r>
        <w:r w:rsidRPr="005E5136">
          <w:rPr>
            <w:rFonts w:ascii="Times New Roman" w:hAnsi="Times New Roman" w:cs="Times New Roman"/>
            <w:sz w:val="28"/>
            <w:szCs w:val="28"/>
          </w:rPr>
          <w:t xml:space="preserve"> статьи 4</w:t>
        </w:r>
      </w:hyperlink>
      <w:r w:rsidRPr="005E5136">
        <w:rPr>
          <w:rFonts w:ascii="Times New Roman" w:hAnsi="Times New Roman" w:cs="Times New Roman"/>
          <w:sz w:val="28"/>
          <w:szCs w:val="28"/>
        </w:rPr>
        <w:t xml:space="preserve"> </w:t>
      </w:r>
      <w:r w:rsidR="004A5F91" w:rsidRPr="005E5136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5E5136">
        <w:rPr>
          <w:rFonts w:ascii="Times New Roman" w:hAnsi="Times New Roman" w:cs="Times New Roman"/>
          <w:sz w:val="28"/>
          <w:szCs w:val="28"/>
        </w:rPr>
        <w:t xml:space="preserve"> закона активным избирательным правом обладает гражданин, место жительства которого расположено в пределах избирательного округа. Факт нахождения его места жительства на территории этого округа подтверждается соответствующей отметкой в паспорте гражданина </w:t>
      </w:r>
      <w:r w:rsidR="004A5F91" w:rsidRPr="005E5136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5E5136">
        <w:rPr>
          <w:rFonts w:ascii="Times New Roman" w:hAnsi="Times New Roman" w:cs="Times New Roman"/>
          <w:sz w:val="28"/>
          <w:szCs w:val="28"/>
        </w:rPr>
        <w:t>. Законом активное избирательное право может быть предоставлено гражданину, место жительства которого расположено за пределами избирательного округа.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4.2. Если в список избирателей по месту его нахождения, избиратели, которые будут находиться в день голосования в больницах или местах содержания под стражей подозреваемых и обвиняемых, и избиратели, не имевшие возможности подать заявление о включении </w:t>
      </w:r>
      <w:r w:rsidRPr="00302E8E">
        <w:rPr>
          <w:rFonts w:ascii="Times New Roman" w:hAnsi="Times New Roman" w:cs="Times New Roman"/>
          <w:sz w:val="28"/>
          <w:szCs w:val="28"/>
        </w:rPr>
        <w:t>в список избирателей по месту нахождения</w:t>
      </w:r>
      <w:r w:rsidRPr="00C97DA6">
        <w:rPr>
          <w:rFonts w:ascii="Times New Roman" w:hAnsi="Times New Roman" w:cs="Times New Roman"/>
          <w:sz w:val="28"/>
          <w:szCs w:val="28"/>
        </w:rPr>
        <w:t>, решением УИК могут быть включены в список избирателей на избирательном участке по месту их временного пребывания. Информация о включении избирателя в список избирателей на избирательном участке по месту его вр</w:t>
      </w:r>
      <w:r w:rsidR="00CF1C0C">
        <w:rPr>
          <w:rFonts w:ascii="Times New Roman" w:hAnsi="Times New Roman" w:cs="Times New Roman"/>
          <w:sz w:val="28"/>
          <w:szCs w:val="28"/>
        </w:rPr>
        <w:t xml:space="preserve">еменного пребывания передается </w:t>
      </w:r>
      <w:r w:rsidRPr="00C97DA6">
        <w:rPr>
          <w:rFonts w:ascii="Times New Roman" w:hAnsi="Times New Roman" w:cs="Times New Roman"/>
          <w:sz w:val="28"/>
          <w:szCs w:val="28"/>
        </w:rPr>
        <w:t xml:space="preserve">в </w:t>
      </w:r>
      <w:r w:rsidR="00CF1C0C">
        <w:rPr>
          <w:rFonts w:ascii="Times New Roman" w:hAnsi="Times New Roman" w:cs="Times New Roman"/>
          <w:sz w:val="28"/>
          <w:szCs w:val="28"/>
        </w:rPr>
        <w:t xml:space="preserve">Центральную избирательную комиссию Республики Южная Осетия и сообщается </w:t>
      </w:r>
      <w:r w:rsidRPr="00C97DA6">
        <w:rPr>
          <w:rFonts w:ascii="Times New Roman" w:hAnsi="Times New Roman" w:cs="Times New Roman"/>
          <w:sz w:val="28"/>
          <w:szCs w:val="28"/>
        </w:rPr>
        <w:t>УИК избирательного участка, где данный избиратель включен в список избирателей по месту его жительства.</w:t>
      </w:r>
    </w:p>
    <w:p w:rsidR="00C97DA6" w:rsidRPr="00C97DA6" w:rsidRDefault="00C97DA6" w:rsidP="00CF1C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4.3. Включение гражданина в список избирателей осуществляется при предъявлении паспорта гражданина </w:t>
      </w:r>
      <w:r w:rsidR="00CF1C0C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DA6" w:rsidRPr="00C97DA6" w:rsidRDefault="009C26D2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. Избиратели, которые будут находиться </w:t>
      </w:r>
      <w:r w:rsidR="006D1A72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включаются в список избирателей в порядке, установленном</w:t>
      </w:r>
      <w:r w:rsidR="00C97DA6" w:rsidRPr="006D1A72">
        <w:rPr>
          <w:rFonts w:ascii="Times New Roman" w:hAnsi="Times New Roman" w:cs="Times New Roman"/>
          <w:sz w:val="28"/>
          <w:szCs w:val="28"/>
        </w:rPr>
        <w:t xml:space="preserve"> </w:t>
      </w:r>
      <w:r w:rsidR="00DC4107">
        <w:rPr>
          <w:rFonts w:ascii="Times New Roman" w:hAnsi="Times New Roman" w:cs="Times New Roman"/>
          <w:sz w:val="28"/>
          <w:szCs w:val="28"/>
        </w:rPr>
        <w:t xml:space="preserve">частью 4 </w:t>
      </w:r>
      <w:hyperlink r:id="rId12" w:history="1">
        <w:r w:rsidR="00C97DA6" w:rsidRPr="006D1A72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C97DA6"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6D1A72">
        <w:rPr>
          <w:rFonts w:ascii="Times New Roman" w:hAnsi="Times New Roman" w:cs="Times New Roman"/>
          <w:sz w:val="28"/>
          <w:szCs w:val="28"/>
        </w:rPr>
        <w:lastRenderedPageBreak/>
        <w:t>Конституционного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закона. Примерные формы заявлений о включении в список избирателей в указанных случаях приведены в </w:t>
      </w:r>
      <w:hyperlink w:anchor="Par237" w:history="1">
        <w:r w:rsidR="000E7F8A">
          <w:rPr>
            <w:rFonts w:ascii="Times New Roman" w:hAnsi="Times New Roman" w:cs="Times New Roman"/>
            <w:sz w:val="28"/>
            <w:szCs w:val="28"/>
          </w:rPr>
          <w:t>П</w:t>
        </w:r>
        <w:r w:rsidR="006D1A72">
          <w:rPr>
            <w:rFonts w:ascii="Times New Roman" w:hAnsi="Times New Roman" w:cs="Times New Roman"/>
            <w:sz w:val="28"/>
            <w:szCs w:val="28"/>
          </w:rPr>
          <w:t>риложениях №</w:t>
        </w:r>
        <w:r w:rsidR="00C97DA6" w:rsidRPr="006D1A7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97DA6" w:rsidRPr="006D1A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86" w:history="1">
        <w:r w:rsidR="006D1A72">
          <w:rPr>
            <w:rFonts w:ascii="Times New Roman" w:hAnsi="Times New Roman" w:cs="Times New Roman"/>
            <w:sz w:val="28"/>
            <w:szCs w:val="28"/>
          </w:rPr>
          <w:t>№</w:t>
        </w:r>
        <w:r w:rsidR="00C97DA6" w:rsidRPr="006D1A7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C97DA6"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6D1A72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97DA6" w:rsidRPr="00C97DA6">
        <w:rPr>
          <w:rFonts w:ascii="Times New Roman" w:hAnsi="Times New Roman" w:cs="Times New Roman"/>
          <w:sz w:val="28"/>
          <w:szCs w:val="28"/>
        </w:rPr>
        <w:t>. Список избирателей по избирательному участку, образованному в месте временн</w:t>
      </w:r>
      <w:r w:rsidR="00DC4107">
        <w:rPr>
          <w:rFonts w:ascii="Times New Roman" w:hAnsi="Times New Roman" w:cs="Times New Roman"/>
          <w:sz w:val="28"/>
          <w:szCs w:val="28"/>
        </w:rPr>
        <w:t xml:space="preserve">ого пребывания </w:t>
      </w:r>
      <w:r w:rsidR="00C97DA6" w:rsidRPr="00C97DA6">
        <w:rPr>
          <w:rFonts w:ascii="Times New Roman" w:hAnsi="Times New Roman" w:cs="Times New Roman"/>
          <w:sz w:val="28"/>
          <w:szCs w:val="28"/>
        </w:rPr>
        <w:t>составляется на основании сведений об избирателях, представляемых руководителем организации, в которо</w:t>
      </w:r>
      <w:r w:rsidR="00DC4107">
        <w:rPr>
          <w:rFonts w:ascii="Times New Roman" w:hAnsi="Times New Roman" w:cs="Times New Roman"/>
          <w:sz w:val="28"/>
          <w:szCs w:val="28"/>
        </w:rPr>
        <w:t>й избиратели временно пребывают</w:t>
      </w:r>
      <w:r w:rsidR="00C97DA6"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Руководитель организации, в которой избиратели временно пребывают, совместно с членами УИК проводит разъяснительную работу среди избирателей о порядке включения их в список избирателей.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Руководителям организации, в которой избиратели временно пребывают, рекомендуется </w:t>
      </w:r>
      <w:r w:rsidRPr="008C1DAA">
        <w:rPr>
          <w:rFonts w:ascii="Times New Roman" w:hAnsi="Times New Roman" w:cs="Times New Roman"/>
          <w:sz w:val="28"/>
          <w:szCs w:val="28"/>
        </w:rPr>
        <w:t xml:space="preserve">не позднее чем за семь дней до дня голосования </w:t>
      </w:r>
      <w:r w:rsidRPr="00C97DA6">
        <w:rPr>
          <w:rFonts w:ascii="Times New Roman" w:hAnsi="Times New Roman" w:cs="Times New Roman"/>
          <w:sz w:val="28"/>
          <w:szCs w:val="28"/>
        </w:rPr>
        <w:t>представлять в УИК п</w:t>
      </w:r>
      <w:r w:rsidR="00DC4107">
        <w:rPr>
          <w:rFonts w:ascii="Times New Roman" w:hAnsi="Times New Roman" w:cs="Times New Roman"/>
          <w:sz w:val="28"/>
          <w:szCs w:val="28"/>
        </w:rPr>
        <w:t xml:space="preserve">о месту нахождения организации </w:t>
      </w:r>
      <w:r w:rsidRPr="00C97DA6">
        <w:rPr>
          <w:rFonts w:ascii="Times New Roman" w:hAnsi="Times New Roman" w:cs="Times New Roman"/>
          <w:sz w:val="28"/>
          <w:szCs w:val="28"/>
        </w:rPr>
        <w:t>сведения обо всех избирателях, обладающих активным избирательным правом, которые в день голосования будут</w:t>
      </w:r>
      <w:r w:rsidR="00DC4107">
        <w:rPr>
          <w:rFonts w:ascii="Times New Roman" w:hAnsi="Times New Roman" w:cs="Times New Roman"/>
          <w:sz w:val="28"/>
          <w:szCs w:val="28"/>
        </w:rPr>
        <w:t xml:space="preserve"> находиться в этой организации </w:t>
      </w:r>
      <w:r w:rsidRPr="00C97DA6">
        <w:rPr>
          <w:rFonts w:ascii="Times New Roman" w:hAnsi="Times New Roman" w:cs="Times New Roman"/>
          <w:sz w:val="28"/>
          <w:szCs w:val="28"/>
        </w:rPr>
        <w:t xml:space="preserve">по форме, приведенной в </w:t>
      </w:r>
      <w:hyperlink w:anchor="Par327" w:history="1">
        <w:r w:rsidR="00096444">
          <w:rPr>
            <w:rFonts w:ascii="Times New Roman" w:hAnsi="Times New Roman" w:cs="Times New Roman"/>
            <w:sz w:val="28"/>
            <w:szCs w:val="28"/>
          </w:rPr>
          <w:t>П</w:t>
        </w:r>
        <w:r w:rsidR="00DC4107"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Pr="00DC410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97DA6">
        <w:rPr>
          <w:rFonts w:ascii="Times New Roman" w:hAnsi="Times New Roman" w:cs="Times New Roman"/>
          <w:sz w:val="28"/>
          <w:szCs w:val="28"/>
        </w:rPr>
        <w:t>, а затем до дня голосования ежедневно уточнять эти сведения. Одновременно в УИК могут быть переданы личные заявления избирателей о включении их в список избирателей по месту временного пребывания.</w:t>
      </w:r>
    </w:p>
    <w:p w:rsidR="00C97DA6" w:rsidRPr="00C97DA6" w:rsidRDefault="00DC4107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>
        <w:rPr>
          <w:rFonts w:ascii="Times New Roman" w:hAnsi="Times New Roman" w:cs="Times New Roman"/>
          <w:sz w:val="28"/>
          <w:szCs w:val="28"/>
        </w:rPr>
        <w:t>4.6</w:t>
      </w:r>
      <w:r w:rsidR="00C97DA6" w:rsidRPr="00C97DA6">
        <w:rPr>
          <w:rFonts w:ascii="Times New Roman" w:hAnsi="Times New Roman" w:cs="Times New Roman"/>
          <w:sz w:val="28"/>
          <w:szCs w:val="28"/>
        </w:rPr>
        <w:t>. УИК избирательного участка, образованного в месте 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должна ежедневно, в период, начинающийся за 5 дней до дня голосования и до 18.00 дня, предшествующего дню голосования, включительно, передавать информацию о включении избирателя в список избирателей по указанному избирательному участку в вышестоящую </w:t>
      </w:r>
      <w:r w:rsidR="0046231C">
        <w:rPr>
          <w:rFonts w:ascii="Times New Roman" w:hAnsi="Times New Roman" w:cs="Times New Roman"/>
          <w:sz w:val="28"/>
          <w:szCs w:val="28"/>
        </w:rPr>
        <w:t xml:space="preserve">ОИК, 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ТИК для последующей передачи в </w:t>
      </w:r>
      <w:r w:rsidR="00BA452B">
        <w:rPr>
          <w:rFonts w:ascii="Times New Roman" w:hAnsi="Times New Roman" w:cs="Times New Roman"/>
          <w:sz w:val="28"/>
          <w:szCs w:val="28"/>
        </w:rPr>
        <w:t>Цент</w:t>
      </w:r>
      <w:r w:rsidR="00224C2B">
        <w:rPr>
          <w:rFonts w:ascii="Times New Roman" w:hAnsi="Times New Roman" w:cs="Times New Roman"/>
          <w:sz w:val="28"/>
          <w:szCs w:val="28"/>
        </w:rPr>
        <w:t>ральную избирательную комиссию Р</w:t>
      </w:r>
      <w:r w:rsidR="00BA452B">
        <w:rPr>
          <w:rFonts w:ascii="Times New Roman" w:hAnsi="Times New Roman" w:cs="Times New Roman"/>
          <w:sz w:val="28"/>
          <w:szCs w:val="28"/>
        </w:rPr>
        <w:t xml:space="preserve">еспублики Южная Осетия </w:t>
      </w:r>
      <w:r w:rsidR="00BA452B" w:rsidRPr="007E3C60">
        <w:rPr>
          <w:rFonts w:ascii="Times New Roman" w:hAnsi="Times New Roman" w:cs="Times New Roman"/>
          <w:sz w:val="28"/>
          <w:szCs w:val="28"/>
        </w:rPr>
        <w:t>и сообща</w:t>
      </w:r>
      <w:r w:rsidR="00B0014E" w:rsidRPr="007E3C60">
        <w:rPr>
          <w:rFonts w:ascii="Times New Roman" w:hAnsi="Times New Roman" w:cs="Times New Roman"/>
          <w:sz w:val="28"/>
          <w:szCs w:val="28"/>
        </w:rPr>
        <w:t>ть</w:t>
      </w:r>
      <w:r w:rsidR="00C97DA6" w:rsidRPr="007E3C60">
        <w:rPr>
          <w:rFonts w:ascii="Times New Roman" w:hAnsi="Times New Roman" w:cs="Times New Roman"/>
          <w:sz w:val="28"/>
          <w:szCs w:val="28"/>
        </w:rPr>
        <w:t xml:space="preserve"> в УИК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избирательного участка, где избиратель включен в список избирателей по месту жительства, с целью его исключения из списка избирателей по месту жительства (форма уведомления приведена в </w:t>
      </w:r>
      <w:hyperlink w:anchor="Par441" w:history="1">
        <w:r w:rsidR="00906AFB">
          <w:rPr>
            <w:rFonts w:ascii="Times New Roman" w:hAnsi="Times New Roman" w:cs="Times New Roman"/>
            <w:sz w:val="28"/>
            <w:szCs w:val="28"/>
          </w:rPr>
          <w:t>П</w:t>
        </w:r>
        <w:r w:rsidR="00BA452B"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="00C97DA6" w:rsidRPr="00BA452B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C97DA6" w:rsidRPr="00C97DA6">
        <w:rPr>
          <w:rFonts w:ascii="Times New Roman" w:hAnsi="Times New Roman" w:cs="Times New Roman"/>
          <w:sz w:val="28"/>
          <w:szCs w:val="28"/>
        </w:rPr>
        <w:t>).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="0046231C">
        <w:rPr>
          <w:rFonts w:ascii="Times New Roman" w:hAnsi="Times New Roman" w:cs="Times New Roman"/>
          <w:sz w:val="28"/>
          <w:szCs w:val="28"/>
        </w:rPr>
        <w:t xml:space="preserve">ОИК, </w:t>
      </w:r>
      <w:r w:rsidRPr="00C97DA6">
        <w:rPr>
          <w:rFonts w:ascii="Times New Roman" w:hAnsi="Times New Roman" w:cs="Times New Roman"/>
          <w:sz w:val="28"/>
          <w:szCs w:val="28"/>
        </w:rPr>
        <w:t>ТИК направляет сведения о количестве избирателей, включенных в списки избирателей на избирательных участках, образованных в местах временного пребывания</w:t>
      </w:r>
      <w:r w:rsidR="00BA452B">
        <w:rPr>
          <w:rFonts w:ascii="Times New Roman" w:hAnsi="Times New Roman" w:cs="Times New Roman"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sz w:val="28"/>
          <w:szCs w:val="28"/>
        </w:rPr>
        <w:t xml:space="preserve">по состоянию на 18.00 дня, предшествующего дню голосования, в </w:t>
      </w:r>
      <w:r w:rsidR="00224C2B">
        <w:rPr>
          <w:rFonts w:ascii="Times New Roman" w:hAnsi="Times New Roman" w:cs="Times New Roman"/>
          <w:sz w:val="28"/>
          <w:szCs w:val="28"/>
        </w:rPr>
        <w:t>Центральную</w:t>
      </w:r>
      <w:r w:rsidRPr="00C97DA6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 w:rsidR="00224C2B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BA45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52B">
        <w:rPr>
          <w:rFonts w:ascii="Times New Roman" w:hAnsi="Times New Roman" w:cs="Times New Roman"/>
          <w:sz w:val="28"/>
          <w:szCs w:val="28"/>
        </w:rPr>
        <w:t>4.</w:t>
      </w:r>
      <w:r w:rsidR="00DC4107" w:rsidRPr="00BA452B">
        <w:rPr>
          <w:rFonts w:ascii="Times New Roman" w:hAnsi="Times New Roman" w:cs="Times New Roman"/>
          <w:sz w:val="28"/>
          <w:szCs w:val="28"/>
        </w:rPr>
        <w:t>7</w:t>
      </w:r>
      <w:r w:rsidR="00BA452B">
        <w:rPr>
          <w:rFonts w:ascii="Times New Roman" w:hAnsi="Times New Roman" w:cs="Times New Roman"/>
          <w:sz w:val="28"/>
          <w:szCs w:val="28"/>
        </w:rPr>
        <w:t xml:space="preserve">. </w:t>
      </w:r>
      <w:r w:rsidRPr="00C97DA6">
        <w:rPr>
          <w:rFonts w:ascii="Times New Roman" w:hAnsi="Times New Roman" w:cs="Times New Roman"/>
          <w:sz w:val="28"/>
          <w:szCs w:val="28"/>
        </w:rPr>
        <w:t xml:space="preserve">Исключение гражданина </w:t>
      </w:r>
      <w:r w:rsidR="00BA452B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из списка избирателей, подписанного председателем и секретарем УИК и заверенного печатью этой комиссии, производится только на основании официальных документов, в том числе сообщения вышестоящей комиссии о включении избирателя в список избирателей на другом избирательном участке. При этом в списке избирателей указываются дата исключения гражданина </w:t>
      </w:r>
      <w:r w:rsidR="00BA452B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из списка избирателей, а также причина такого исключения. Эта запись заверяется подписью председателя УИК с указанием даты внесения этой подписи.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>В случае исключения гражданина из списка избирателей по избирательному участку, образованному</w:t>
      </w:r>
      <w:r w:rsidR="00BA452B">
        <w:rPr>
          <w:rFonts w:ascii="Times New Roman" w:hAnsi="Times New Roman" w:cs="Times New Roman"/>
          <w:sz w:val="28"/>
          <w:szCs w:val="28"/>
        </w:rPr>
        <w:t xml:space="preserve"> в месте временного пребывания </w:t>
      </w:r>
      <w:r w:rsidRPr="00C97DA6">
        <w:rPr>
          <w:rFonts w:ascii="Times New Roman" w:hAnsi="Times New Roman" w:cs="Times New Roman"/>
          <w:sz w:val="28"/>
          <w:szCs w:val="28"/>
        </w:rPr>
        <w:t xml:space="preserve">информация об этом передается в </w:t>
      </w:r>
      <w:r w:rsidR="0046231C">
        <w:rPr>
          <w:rFonts w:ascii="Times New Roman" w:hAnsi="Times New Roman" w:cs="Times New Roman"/>
          <w:sz w:val="28"/>
          <w:szCs w:val="28"/>
        </w:rPr>
        <w:t xml:space="preserve">ОИК, </w:t>
      </w:r>
      <w:r w:rsidRPr="00C97DA6">
        <w:rPr>
          <w:rFonts w:ascii="Times New Roman" w:hAnsi="Times New Roman" w:cs="Times New Roman"/>
          <w:sz w:val="28"/>
          <w:szCs w:val="28"/>
        </w:rPr>
        <w:t xml:space="preserve">ТИК или УИК, в которую была передана информация о включении избирателя в список избирателей по месту временного пребывания, в порядке, установленном </w:t>
      </w:r>
      <w:hyperlink w:anchor="Par110" w:history="1">
        <w:r w:rsidRPr="00BA452B">
          <w:rPr>
            <w:rFonts w:ascii="Times New Roman" w:hAnsi="Times New Roman" w:cs="Times New Roman"/>
            <w:sz w:val="28"/>
            <w:szCs w:val="28"/>
          </w:rPr>
          <w:t>пунктом 4.</w:t>
        </w:r>
        <w:r w:rsidR="00BA452B" w:rsidRPr="00BA452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 Такая информация является основанием для включения избирателя в список избирателей по месту его жительства.</w:t>
      </w:r>
    </w:p>
    <w:p w:rsid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00" w:rsidRPr="00C97DA6" w:rsidRDefault="00235C00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>5. Помещение для голосования. Информирование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5.1. При образовании избирательных участков в местах временного пребывания, так </w:t>
      </w:r>
      <w:r w:rsidR="00C77026" w:rsidRPr="00C97DA6">
        <w:rPr>
          <w:rFonts w:ascii="Times New Roman" w:hAnsi="Times New Roman" w:cs="Times New Roman"/>
          <w:sz w:val="28"/>
          <w:szCs w:val="28"/>
        </w:rPr>
        <w:t>же,</w:t>
      </w:r>
      <w:r w:rsidRPr="00C97DA6">
        <w:rPr>
          <w:rFonts w:ascii="Times New Roman" w:hAnsi="Times New Roman" w:cs="Times New Roman"/>
          <w:sz w:val="28"/>
          <w:szCs w:val="28"/>
        </w:rPr>
        <w:t xml:space="preserve"> как и на общих избирательных участках, необходимо соблюдение требований к помещению для голосования и технологическому оборудованию, используемому при проведении выборов в </w:t>
      </w:r>
      <w:r w:rsidR="0048753D">
        <w:rPr>
          <w:rFonts w:ascii="Times New Roman" w:hAnsi="Times New Roman" w:cs="Times New Roman"/>
          <w:sz w:val="28"/>
          <w:szCs w:val="28"/>
        </w:rPr>
        <w:t>Республик</w:t>
      </w:r>
      <w:r w:rsidR="00C77026">
        <w:rPr>
          <w:rFonts w:ascii="Times New Roman" w:hAnsi="Times New Roman" w:cs="Times New Roman"/>
          <w:sz w:val="28"/>
          <w:szCs w:val="28"/>
        </w:rPr>
        <w:t>е</w:t>
      </w:r>
      <w:r w:rsidR="0048753D">
        <w:rPr>
          <w:rFonts w:ascii="Times New Roman" w:hAnsi="Times New Roman" w:cs="Times New Roman"/>
          <w:sz w:val="28"/>
          <w:szCs w:val="28"/>
        </w:rPr>
        <w:t xml:space="preserve">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5.2. В соответствии с требованиями </w:t>
      </w:r>
      <w:hyperlink r:id="rId13" w:history="1">
        <w:r w:rsidRPr="0048753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48753D" w:rsidRPr="0048753D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48753D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закона в помещении для голосования должен быть зал, в котором размещаются кабины или иные специально оборудованные места для тайного голосования, оснащенные системой освещения и снабженные письменными принадлежностями, за исключением карандашей.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Помещение для голосования должно быть оборудовано таким образом, чтобы места выдачи бюллетеней, места для тайного голосования и ящики для голосования одновременно находились в поле зрения членов УИК, наблюдателей.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5.3. В помещении для голосования размещаются стационарные </w:t>
      </w:r>
      <w:r w:rsidR="0048753D">
        <w:rPr>
          <w:rFonts w:ascii="Times New Roman" w:hAnsi="Times New Roman" w:cs="Times New Roman"/>
          <w:sz w:val="28"/>
          <w:szCs w:val="28"/>
        </w:rPr>
        <w:t>прозрачные ящики для голосования</w:t>
      </w:r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Pr="00D344F9">
        <w:rPr>
          <w:rFonts w:ascii="Times New Roman" w:hAnsi="Times New Roman" w:cs="Times New Roman"/>
          <w:sz w:val="28"/>
          <w:szCs w:val="28"/>
        </w:rPr>
        <w:t>для участковых комиссий</w:t>
      </w:r>
      <w:r w:rsidR="005414F0">
        <w:rPr>
          <w:rFonts w:ascii="Times New Roman" w:hAnsi="Times New Roman" w:cs="Times New Roman"/>
          <w:sz w:val="28"/>
          <w:szCs w:val="28"/>
        </w:rPr>
        <w:t xml:space="preserve"> при проведении выборов </w:t>
      </w:r>
      <w:r w:rsidRPr="00C97DA6">
        <w:rPr>
          <w:rFonts w:ascii="Times New Roman" w:hAnsi="Times New Roman" w:cs="Times New Roman"/>
          <w:sz w:val="28"/>
          <w:szCs w:val="28"/>
        </w:rPr>
        <w:t xml:space="preserve">в </w:t>
      </w:r>
      <w:r w:rsidR="0048753D">
        <w:rPr>
          <w:rFonts w:ascii="Times New Roman" w:hAnsi="Times New Roman" w:cs="Times New Roman"/>
          <w:sz w:val="28"/>
          <w:szCs w:val="28"/>
        </w:rPr>
        <w:t>Республике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8C1DAA" w:rsidRDefault="00E047E0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Окружные, территориальные и участковые избирательные комиссии обязаны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оповестить избирателей о времени и месте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не позднее чем за 2</w:t>
      </w:r>
      <w:r w:rsidR="00C97DA6" w:rsidRPr="00C97DA6">
        <w:rPr>
          <w:rFonts w:ascii="Times New Roman" w:hAnsi="Times New Roman" w:cs="Times New Roman"/>
          <w:sz w:val="28"/>
          <w:szCs w:val="28"/>
        </w:rPr>
        <w:t>0 дней до дня голосования через средства массов</w:t>
      </w:r>
      <w:r w:rsidR="008C1DAA">
        <w:rPr>
          <w:rFonts w:ascii="Times New Roman" w:hAnsi="Times New Roman" w:cs="Times New Roman"/>
          <w:sz w:val="28"/>
          <w:szCs w:val="28"/>
        </w:rPr>
        <w:t>ой информации или иным способом.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E047E0">
        <w:rPr>
          <w:rFonts w:ascii="Times New Roman" w:hAnsi="Times New Roman" w:cs="Times New Roman"/>
          <w:sz w:val="28"/>
          <w:szCs w:val="28"/>
        </w:rPr>
        <w:t>5.5</w:t>
      </w:r>
      <w:r w:rsidRPr="00C97DA6">
        <w:rPr>
          <w:rFonts w:ascii="Times New Roman" w:hAnsi="Times New Roman" w:cs="Times New Roman"/>
          <w:sz w:val="28"/>
          <w:szCs w:val="28"/>
        </w:rPr>
        <w:t>. В помещении для голосования либо непосредственно перед указанным помещением УИК оборудует информационный стенд, на котором размещает информацию обо всех кандидатах, списках кандидатов, внесенных в избирательный бюллетень.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В случае если после размещения указанных материалов была отменена регистрация кандидата, информация об этом также размещается на стенде.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Размещаемые на информационном стенде материалы не должны содержать признаки предвыборной агитации. Все материалы размещаются таким образом, чтобы избиратели свободно могли с ними ознакомиться.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047E0">
        <w:rPr>
          <w:rFonts w:ascii="Times New Roman" w:hAnsi="Times New Roman" w:cs="Times New Roman"/>
          <w:sz w:val="28"/>
          <w:szCs w:val="28"/>
        </w:rPr>
        <w:t>6</w:t>
      </w:r>
      <w:r w:rsidRPr="00C97DA6">
        <w:rPr>
          <w:rFonts w:ascii="Times New Roman" w:hAnsi="Times New Roman" w:cs="Times New Roman"/>
          <w:sz w:val="28"/>
          <w:szCs w:val="28"/>
        </w:rPr>
        <w:t xml:space="preserve">. Руководители организаций оказывают содействие </w:t>
      </w:r>
      <w:r w:rsidR="0046231C">
        <w:rPr>
          <w:rFonts w:ascii="Times New Roman" w:hAnsi="Times New Roman" w:cs="Times New Roman"/>
          <w:sz w:val="28"/>
          <w:szCs w:val="28"/>
        </w:rPr>
        <w:t xml:space="preserve">ОИК, </w:t>
      </w:r>
      <w:r w:rsidRPr="00C97DA6">
        <w:rPr>
          <w:rFonts w:ascii="Times New Roman" w:hAnsi="Times New Roman" w:cs="Times New Roman"/>
          <w:sz w:val="28"/>
          <w:szCs w:val="28"/>
        </w:rPr>
        <w:t xml:space="preserve">ТИК и УИК по информированию избирателей, находящихся </w:t>
      </w:r>
      <w:r w:rsidR="00E047E0">
        <w:rPr>
          <w:rFonts w:ascii="Times New Roman" w:hAnsi="Times New Roman" w:cs="Times New Roman"/>
          <w:sz w:val="28"/>
          <w:szCs w:val="28"/>
        </w:rPr>
        <w:t xml:space="preserve">в местах временного пребывания </w:t>
      </w:r>
      <w:r w:rsidRPr="00C97DA6">
        <w:rPr>
          <w:rFonts w:ascii="Times New Roman" w:hAnsi="Times New Roman" w:cs="Times New Roman"/>
          <w:sz w:val="28"/>
          <w:szCs w:val="28"/>
        </w:rPr>
        <w:t xml:space="preserve">об избирательном законодательстве </w:t>
      </w:r>
      <w:r w:rsidR="00E047E0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, о ходе подготовки и проведения выборов, сроках и порядке совершения избирательных действий, кандидатах, обеспечивают ознакомление избирателей с информационными материалами избирательных комиссий, периодическими печатными изданиями.</w:t>
      </w:r>
    </w:p>
    <w:p w:rsid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00" w:rsidRPr="00C97DA6" w:rsidRDefault="00235C00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E0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A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047E0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Голосование вне помещения </w:t>
      </w:r>
      <w:r w:rsidRPr="00C97DA6">
        <w:rPr>
          <w:rFonts w:ascii="Times New Roman" w:hAnsi="Times New Roman" w:cs="Times New Roman"/>
          <w:b/>
          <w:bCs/>
          <w:sz w:val="28"/>
          <w:szCs w:val="28"/>
        </w:rPr>
        <w:t>для голосования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017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6.1. </w:t>
      </w:r>
      <w:r w:rsidR="00017289">
        <w:rPr>
          <w:rFonts w:ascii="Times New Roman" w:hAnsi="Times New Roman" w:cs="Times New Roman"/>
          <w:sz w:val="28"/>
          <w:szCs w:val="28"/>
        </w:rPr>
        <w:t>В</w:t>
      </w:r>
      <w:r w:rsidRPr="00C97DA6">
        <w:rPr>
          <w:rFonts w:ascii="Times New Roman" w:hAnsi="Times New Roman" w:cs="Times New Roman"/>
          <w:sz w:val="28"/>
          <w:szCs w:val="28"/>
        </w:rPr>
        <w:t xml:space="preserve">ремя начала и окончания голосования на выборах устанавливается </w:t>
      </w:r>
      <w:r w:rsidR="00017289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C97DA6">
        <w:rPr>
          <w:rFonts w:ascii="Times New Roman" w:hAnsi="Times New Roman" w:cs="Times New Roman"/>
          <w:sz w:val="28"/>
          <w:szCs w:val="28"/>
        </w:rPr>
        <w:t>закон</w:t>
      </w:r>
      <w:r w:rsidR="00017289">
        <w:rPr>
          <w:rFonts w:ascii="Times New Roman" w:hAnsi="Times New Roman" w:cs="Times New Roman"/>
          <w:sz w:val="28"/>
          <w:szCs w:val="28"/>
        </w:rPr>
        <w:t>ами</w:t>
      </w:r>
      <w:r w:rsidRPr="00C97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DA6" w:rsidRPr="00C97DA6" w:rsidRDefault="00017289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97DA6" w:rsidRPr="00C97DA6">
        <w:rPr>
          <w:rFonts w:ascii="Times New Roman" w:hAnsi="Times New Roman" w:cs="Times New Roman"/>
          <w:sz w:val="28"/>
          <w:szCs w:val="28"/>
        </w:rPr>
        <w:t>. Избирательные бюллетени выдаются избирателям, включенным в список избирателей, по предъявлении паспорта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C97DA6"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D344F9" w:rsidRDefault="00017289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F9">
        <w:rPr>
          <w:rFonts w:ascii="Times New Roman" w:hAnsi="Times New Roman" w:cs="Times New Roman"/>
          <w:sz w:val="28"/>
          <w:szCs w:val="28"/>
        </w:rPr>
        <w:t>6.3</w:t>
      </w:r>
      <w:r w:rsidR="00C97DA6" w:rsidRPr="00D344F9">
        <w:rPr>
          <w:rFonts w:ascii="Times New Roman" w:hAnsi="Times New Roman" w:cs="Times New Roman"/>
          <w:sz w:val="28"/>
          <w:szCs w:val="28"/>
        </w:rPr>
        <w:t xml:space="preserve">. В случае если законом предусмотрено включение в список избирателей по месту нахождения, избирателям, которые находятся в местах временного пребывания и не могут по уважительной причине прибыть в пункт приема заявлений для подачи заявления о включении в </w:t>
      </w:r>
      <w:r w:rsidR="00C97DA6" w:rsidRPr="008C1DAA">
        <w:rPr>
          <w:rFonts w:ascii="Times New Roman" w:hAnsi="Times New Roman" w:cs="Times New Roman"/>
          <w:sz w:val="28"/>
          <w:szCs w:val="28"/>
        </w:rPr>
        <w:t>список избирателей по месту нахождения</w:t>
      </w:r>
      <w:r w:rsidR="00C97DA6" w:rsidRPr="00D344F9">
        <w:rPr>
          <w:rFonts w:ascii="Times New Roman" w:hAnsi="Times New Roman" w:cs="Times New Roman"/>
          <w:sz w:val="28"/>
          <w:szCs w:val="28"/>
        </w:rPr>
        <w:t>, также должно быть оказано содействие в оформлении заявления.</w:t>
      </w:r>
    </w:p>
    <w:p w:rsidR="00C97DA6" w:rsidRPr="00C97DA6" w:rsidRDefault="00017289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. Голосование вне помещения для голосования избирателей, находящихся в местах временного пребывания, проводится в соответствии с требованиями </w:t>
      </w:r>
      <w:hyperlink r:id="rId14" w:history="1">
        <w:r w:rsidR="00C97DA6" w:rsidRPr="00017289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Pr="00017289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="00C97DA6" w:rsidRPr="00C97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закона. УИК обязана обеспечить возможность уча</w:t>
      </w:r>
      <w:r w:rsidR="005414F0">
        <w:rPr>
          <w:rFonts w:ascii="Times New Roman" w:hAnsi="Times New Roman" w:cs="Times New Roman"/>
          <w:sz w:val="28"/>
          <w:szCs w:val="28"/>
        </w:rPr>
        <w:t>стия в голосовании избирателям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,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 Участковая комиссия также обеспечивает возможность участия в голосовании избирателям, которые включены в список избирателей, но в отношении которых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в Республике Южная Осетия уголовно-процессуальным законодательством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избрана мера пресечения, исключающая возможность посещения помещения для голосования.</w:t>
      </w:r>
    </w:p>
    <w:p w:rsidR="00C066E7" w:rsidRDefault="00C97DA6" w:rsidP="00235C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Голосование вне помещения для голосования проводится в день голосования на о</w:t>
      </w:r>
      <w:r w:rsidR="00C066E7">
        <w:rPr>
          <w:rFonts w:ascii="Times New Roman" w:hAnsi="Times New Roman" w:cs="Times New Roman"/>
          <w:sz w:val="28"/>
          <w:szCs w:val="28"/>
        </w:rPr>
        <w:t xml:space="preserve">сновании письменного заявления </w:t>
      </w:r>
      <w:r w:rsidRPr="00C97DA6">
        <w:rPr>
          <w:rFonts w:ascii="Times New Roman" w:hAnsi="Times New Roman" w:cs="Times New Roman"/>
          <w:sz w:val="28"/>
          <w:szCs w:val="28"/>
        </w:rPr>
        <w:t>или устного обращения избирателя (в том числе переданного при содействии других лиц) о предоставлении ему возможности проголосовать вне помещения для голосования.</w:t>
      </w:r>
    </w:p>
    <w:p w:rsidR="00235C00" w:rsidRDefault="00235C00" w:rsidP="00235C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066E7" w:rsidP="00C06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. Письменные заявления (устные обращения) могут быть поданы в УИК в </w:t>
      </w:r>
      <w:r>
        <w:rPr>
          <w:rFonts w:ascii="Times New Roman" w:hAnsi="Times New Roman" w:cs="Times New Roman"/>
          <w:sz w:val="28"/>
          <w:szCs w:val="28"/>
        </w:rPr>
        <w:t xml:space="preserve">любое время после формирования участковой избирательной комиссии, 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но не </w:t>
      </w:r>
      <w:r w:rsidR="00C97DA6" w:rsidRPr="00C97DA6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за </w:t>
      </w:r>
      <w:r>
        <w:rPr>
          <w:rFonts w:ascii="Times New Roman" w:hAnsi="Times New Roman" w:cs="Times New Roman"/>
          <w:sz w:val="28"/>
          <w:szCs w:val="28"/>
        </w:rPr>
        <w:t>четыре часа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до окончания времени голосования. Заявление (устное обращение), поступившее позднее указанного срока, не подлежит удовлетворению.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В заявлении (устном обращении) о предоставлении возможности проголосовать вне помещения для голосования должна быть указана причина, по которой избиратель не может прибыть в помещение для голосования.</w:t>
      </w:r>
    </w:p>
    <w:p w:rsidR="00C97DA6" w:rsidRPr="00235C00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00">
        <w:rPr>
          <w:rFonts w:ascii="Times New Roman" w:hAnsi="Times New Roman" w:cs="Times New Roman"/>
          <w:sz w:val="28"/>
          <w:szCs w:val="28"/>
        </w:rPr>
        <w:t>УИК вправе признать неуважительной причину, по которой избиратель не может самостоятельно прибыть в помещение для голосования, и на этом основании отказать избирателю в проведении голосования вне помещения для голосования.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6.</w:t>
      </w:r>
      <w:r w:rsidR="00C066E7">
        <w:rPr>
          <w:rFonts w:ascii="Times New Roman" w:hAnsi="Times New Roman" w:cs="Times New Roman"/>
          <w:sz w:val="28"/>
          <w:szCs w:val="28"/>
        </w:rPr>
        <w:t>6</w:t>
      </w:r>
      <w:r w:rsidRPr="00C97DA6">
        <w:rPr>
          <w:rFonts w:ascii="Times New Roman" w:hAnsi="Times New Roman" w:cs="Times New Roman"/>
          <w:sz w:val="28"/>
          <w:szCs w:val="28"/>
        </w:rPr>
        <w:t>. Голосование вне помещения для голосования проводится с использованием переносного ящика для голосования.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6.</w:t>
      </w:r>
      <w:r w:rsidR="00C066E7">
        <w:rPr>
          <w:rFonts w:ascii="Times New Roman" w:hAnsi="Times New Roman" w:cs="Times New Roman"/>
          <w:sz w:val="28"/>
          <w:szCs w:val="28"/>
        </w:rPr>
        <w:t>7</w:t>
      </w:r>
      <w:r w:rsidRPr="00C97DA6">
        <w:rPr>
          <w:rFonts w:ascii="Times New Roman" w:hAnsi="Times New Roman" w:cs="Times New Roman"/>
          <w:sz w:val="28"/>
          <w:szCs w:val="28"/>
        </w:rPr>
        <w:t>. Голосование вне помещения для голосования проводят не менее двух членов УИК с правом решающего голоса. Председатель УИК обязан объявить о том, что члены УИК будут проводить голосование вне помещения для голосования, не позднее чем за 30 минут до каждого предстоящего выезда (выхода).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УИК должна обеспечить равные с членами УИК с правом решающего голоса, выезжающими для проведения голосования вне помещения для голосования, возможности прибытия к месту проведения голосования не менее чем двум наблюдателям, назначенным разными кандидатами, </w:t>
      </w:r>
      <w:r w:rsidR="00C066E7">
        <w:rPr>
          <w:rFonts w:ascii="Times New Roman" w:hAnsi="Times New Roman" w:cs="Times New Roman"/>
          <w:sz w:val="28"/>
          <w:szCs w:val="28"/>
        </w:rPr>
        <w:t>политическими партиями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6.</w:t>
      </w:r>
      <w:r w:rsidR="00135B51">
        <w:rPr>
          <w:rFonts w:ascii="Times New Roman" w:hAnsi="Times New Roman" w:cs="Times New Roman"/>
          <w:sz w:val="28"/>
          <w:szCs w:val="28"/>
        </w:rPr>
        <w:t>8</w:t>
      </w:r>
      <w:r w:rsidRPr="00C97DA6">
        <w:rPr>
          <w:rFonts w:ascii="Times New Roman" w:hAnsi="Times New Roman" w:cs="Times New Roman"/>
          <w:sz w:val="28"/>
          <w:szCs w:val="28"/>
        </w:rPr>
        <w:t>. Члены УИК, выехавшие по заявлениям (устным обращениям) избирателей, вправе выдать бюллетени только тем избирателям, заявления (устные обращения) которых зарегистрированы в реестре.</w:t>
      </w:r>
    </w:p>
    <w:p w:rsidR="0014083A" w:rsidRDefault="0014083A" w:rsidP="004623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DA6" w:rsidRPr="00C97DA6" w:rsidRDefault="00077FB1" w:rsidP="00C97D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97DA6" w:rsidRPr="00C97DA6">
        <w:rPr>
          <w:rFonts w:ascii="Times New Roman" w:hAnsi="Times New Roman" w:cs="Times New Roman"/>
          <w:b/>
          <w:bCs/>
          <w:sz w:val="28"/>
          <w:szCs w:val="28"/>
        </w:rPr>
        <w:t>. Гласность в деятельности избирательных комиссий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Default="00C97DA6" w:rsidP="00461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="00F65B0E" w:rsidRPr="00F65B0E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F65B0E" w:rsidRPr="00F65B0E">
        <w:rPr>
          <w:rFonts w:ascii="Times New Roman" w:hAnsi="Times New Roman" w:cs="Times New Roman"/>
          <w:sz w:val="28"/>
          <w:szCs w:val="28"/>
        </w:rPr>
        <w:t xml:space="preserve"> 1 статьи 25</w:t>
      </w:r>
      <w:r w:rsidRPr="00C97DA6">
        <w:rPr>
          <w:rFonts w:ascii="Times New Roman" w:hAnsi="Times New Roman" w:cs="Times New Roman"/>
          <w:sz w:val="28"/>
          <w:szCs w:val="28"/>
        </w:rPr>
        <w:t xml:space="preserve"> </w:t>
      </w:r>
      <w:r w:rsidR="001614EE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C97DA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65B0E">
        <w:rPr>
          <w:rFonts w:ascii="Times New Roman" w:hAnsi="Times New Roman" w:cs="Times New Roman"/>
          <w:sz w:val="28"/>
          <w:szCs w:val="28"/>
        </w:rPr>
        <w:t>членам комиссии,</w:t>
      </w:r>
      <w:r w:rsidR="00461B42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вышестоящих комиссий, зарегистрированн</w:t>
      </w:r>
      <w:r w:rsidR="00461B42">
        <w:rPr>
          <w:rFonts w:ascii="Times New Roman" w:hAnsi="Times New Roman" w:cs="Times New Roman"/>
          <w:sz w:val="28"/>
          <w:szCs w:val="28"/>
        </w:rPr>
        <w:t>ому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61B42">
        <w:rPr>
          <w:rFonts w:ascii="Times New Roman" w:hAnsi="Times New Roman" w:cs="Times New Roman"/>
          <w:sz w:val="28"/>
          <w:szCs w:val="28"/>
        </w:rPr>
        <w:t>у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461B42">
        <w:rPr>
          <w:rFonts w:ascii="Times New Roman" w:hAnsi="Times New Roman" w:cs="Times New Roman"/>
          <w:sz w:val="28"/>
          <w:szCs w:val="28"/>
        </w:rPr>
        <w:t>ому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61B42">
        <w:rPr>
          <w:rFonts w:ascii="Times New Roman" w:hAnsi="Times New Roman" w:cs="Times New Roman"/>
          <w:sz w:val="28"/>
          <w:szCs w:val="28"/>
        </w:rPr>
        <w:t>ю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(в том числе по финансовым вопросам), или его доверенн</w:t>
      </w:r>
      <w:r w:rsidR="00461B42">
        <w:rPr>
          <w:rFonts w:ascii="Times New Roman" w:hAnsi="Times New Roman" w:cs="Times New Roman"/>
          <w:sz w:val="28"/>
          <w:szCs w:val="28"/>
        </w:rPr>
        <w:t>ому лицу</w:t>
      </w:r>
      <w:r w:rsidR="00F65B0E" w:rsidRPr="00F65B0E">
        <w:rPr>
          <w:rFonts w:ascii="Times New Roman" w:hAnsi="Times New Roman" w:cs="Times New Roman"/>
          <w:sz w:val="28"/>
          <w:szCs w:val="28"/>
        </w:rPr>
        <w:t>, уполномоченн</w:t>
      </w:r>
      <w:r w:rsidR="00461B42">
        <w:rPr>
          <w:rFonts w:ascii="Times New Roman" w:hAnsi="Times New Roman" w:cs="Times New Roman"/>
          <w:sz w:val="28"/>
          <w:szCs w:val="28"/>
        </w:rPr>
        <w:t>ому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61B42">
        <w:rPr>
          <w:rFonts w:ascii="Times New Roman" w:hAnsi="Times New Roman" w:cs="Times New Roman"/>
          <w:sz w:val="28"/>
          <w:szCs w:val="28"/>
        </w:rPr>
        <w:t>ю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(в том числе по фин</w:t>
      </w:r>
      <w:r w:rsidR="00461B42">
        <w:rPr>
          <w:rFonts w:ascii="Times New Roman" w:hAnsi="Times New Roman" w:cs="Times New Roman"/>
          <w:sz w:val="28"/>
          <w:szCs w:val="28"/>
        </w:rPr>
        <w:t>ансовым вопросам) или доверенному лицу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политической партии, выдвинувшей зарегистрированных кандидата, список к</w:t>
      </w:r>
      <w:r w:rsidR="00461B42">
        <w:rPr>
          <w:rFonts w:ascii="Times New Roman" w:hAnsi="Times New Roman" w:cs="Times New Roman"/>
          <w:sz w:val="28"/>
          <w:szCs w:val="28"/>
        </w:rPr>
        <w:t>андидатов, а также представителям</w:t>
      </w:r>
      <w:r w:rsidR="00F65B0E" w:rsidRPr="00F65B0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461B42">
        <w:rPr>
          <w:rFonts w:ascii="Times New Roman" w:hAnsi="Times New Roman" w:cs="Times New Roman"/>
          <w:sz w:val="28"/>
          <w:szCs w:val="28"/>
        </w:rPr>
        <w:t>, наблюдателям должен быть обеспечен доступ в помещение УИК, сформированной на избирательном участке, образованном в месте временного пребывания и в помещение, в котором проводится подсчет голосов избирателей</w:t>
      </w:r>
      <w:r w:rsidR="00F65B0E" w:rsidRPr="00F65B0E">
        <w:rPr>
          <w:rFonts w:ascii="Times New Roman" w:hAnsi="Times New Roman" w:cs="Times New Roman"/>
          <w:sz w:val="28"/>
          <w:szCs w:val="28"/>
        </w:rPr>
        <w:t>.</w:t>
      </w:r>
    </w:p>
    <w:p w:rsidR="000238E4" w:rsidRDefault="000238E4" w:rsidP="004623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F55B74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7DA6" w:rsidRPr="00C97D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по организации голосования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отдельных категорий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</w:p>
    <w:p w:rsidR="00C97DA6" w:rsidRPr="00C97DA6" w:rsidRDefault="00D168F7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F7" w:rsidRDefault="00D168F7" w:rsidP="00F55B7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68F7" w:rsidRDefault="00D168F7" w:rsidP="00F55B7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F55B74">
        <w:rPr>
          <w:rFonts w:ascii="Times New Roman" w:hAnsi="Times New Roman" w:cs="Times New Roman"/>
          <w:sz w:val="28"/>
          <w:szCs w:val="28"/>
        </w:rPr>
        <w:t>___________________</w:t>
      </w:r>
    </w:p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(наименование избирательной комиссии)</w:t>
      </w:r>
    </w:p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F55B74">
        <w:rPr>
          <w:rFonts w:ascii="Times New Roman" w:hAnsi="Times New Roman" w:cs="Times New Roman"/>
          <w:sz w:val="28"/>
          <w:szCs w:val="28"/>
        </w:rPr>
        <w:t>____________________</w:t>
      </w:r>
      <w:r w:rsidR="00D168F7">
        <w:rPr>
          <w:rFonts w:ascii="Times New Roman" w:hAnsi="Times New Roman" w:cs="Times New Roman"/>
          <w:sz w:val="28"/>
          <w:szCs w:val="28"/>
        </w:rPr>
        <w:t>_</w:t>
      </w:r>
      <w:r w:rsidRPr="00C97DA6">
        <w:rPr>
          <w:rFonts w:ascii="Times New Roman" w:hAnsi="Times New Roman" w:cs="Times New Roman"/>
          <w:sz w:val="28"/>
          <w:szCs w:val="28"/>
        </w:rPr>
        <w:t>,</w:t>
      </w:r>
    </w:p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(фамилия, имя, отчество, дата</w:t>
      </w:r>
      <w:r w:rsidR="00F55B74">
        <w:rPr>
          <w:rFonts w:ascii="Times New Roman" w:hAnsi="Times New Roman" w:cs="Times New Roman"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sz w:val="28"/>
          <w:szCs w:val="28"/>
        </w:rPr>
        <w:t>рождения, серия и номер</w:t>
      </w:r>
      <w:r w:rsidR="00F55B74">
        <w:rPr>
          <w:rFonts w:ascii="Times New Roman" w:hAnsi="Times New Roman" w:cs="Times New Roman"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sz w:val="28"/>
          <w:szCs w:val="28"/>
        </w:rPr>
        <w:t>паспорта)</w:t>
      </w:r>
    </w:p>
    <w:p w:rsidR="00C97DA6" w:rsidRPr="00C97DA6" w:rsidRDefault="00C97DA6" w:rsidP="00F55B74">
      <w:pPr>
        <w:autoSpaceDE w:val="0"/>
        <w:autoSpaceDN w:val="0"/>
        <w:adjustRightInd w:val="0"/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проживающего по адресу ______________</w:t>
      </w:r>
      <w:r w:rsidR="00F55B74">
        <w:rPr>
          <w:rFonts w:ascii="Times New Roman" w:hAnsi="Times New Roman" w:cs="Times New Roman"/>
          <w:sz w:val="28"/>
          <w:szCs w:val="28"/>
        </w:rPr>
        <w:t>____________________</w:t>
      </w:r>
    </w:p>
    <w:p w:rsidR="00C97DA6" w:rsidRPr="00C97DA6" w:rsidRDefault="00F55B74" w:rsidP="00F55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97DA6" w:rsidRPr="00C97DA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 (адрес места жительства)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F7" w:rsidRDefault="00D168F7" w:rsidP="00F55B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37"/>
      <w:bookmarkEnd w:id="5"/>
    </w:p>
    <w:p w:rsidR="00D168F7" w:rsidRDefault="00D168F7" w:rsidP="00F55B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F55B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Заявление </w:t>
      </w:r>
      <w:hyperlink w:anchor="Par262" w:history="1">
        <w:r w:rsidRPr="00C97DA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74" w:rsidRDefault="00F55B74" w:rsidP="00F55B7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избирателей </w:t>
      </w:r>
      <w:r w:rsidR="00C97DA6" w:rsidRPr="00C97DA6">
        <w:rPr>
          <w:rFonts w:ascii="Times New Roman" w:hAnsi="Times New Roman" w:cs="Times New Roman"/>
          <w:sz w:val="28"/>
          <w:szCs w:val="28"/>
        </w:rPr>
        <w:t>на избирательном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 w:rsidR="00D168F7">
        <w:rPr>
          <w:rFonts w:ascii="Times New Roman" w:hAnsi="Times New Roman" w:cs="Times New Roman"/>
          <w:sz w:val="28"/>
          <w:szCs w:val="28"/>
        </w:rPr>
        <w:t>.</w:t>
      </w:r>
    </w:p>
    <w:p w:rsidR="00C97DA6" w:rsidRPr="00C97DA6" w:rsidRDefault="00C97DA6" w:rsidP="00D1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Зая</w:t>
      </w:r>
      <w:r w:rsidR="00D168F7">
        <w:rPr>
          <w:rFonts w:ascii="Times New Roman" w:hAnsi="Times New Roman" w:cs="Times New Roman"/>
          <w:sz w:val="28"/>
          <w:szCs w:val="28"/>
        </w:rPr>
        <w:t xml:space="preserve">вление о включении в список </w:t>
      </w:r>
      <w:r w:rsidRPr="00C97DA6">
        <w:rPr>
          <w:rFonts w:ascii="Times New Roman" w:hAnsi="Times New Roman" w:cs="Times New Roman"/>
          <w:sz w:val="28"/>
          <w:szCs w:val="28"/>
        </w:rPr>
        <w:t>избирате</w:t>
      </w:r>
      <w:r w:rsidR="00D168F7">
        <w:rPr>
          <w:rFonts w:ascii="Times New Roman" w:hAnsi="Times New Roman" w:cs="Times New Roman"/>
          <w:sz w:val="28"/>
          <w:szCs w:val="28"/>
        </w:rPr>
        <w:t xml:space="preserve">лей </w:t>
      </w:r>
      <w:r w:rsidR="00D168F7" w:rsidRPr="008C1DAA"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D168F7">
        <w:rPr>
          <w:rFonts w:ascii="Times New Roman" w:hAnsi="Times New Roman" w:cs="Times New Roman"/>
          <w:sz w:val="28"/>
          <w:szCs w:val="28"/>
        </w:rPr>
        <w:t xml:space="preserve"> мною не </w:t>
      </w:r>
      <w:r w:rsidRPr="00C97DA6">
        <w:rPr>
          <w:rFonts w:ascii="Times New Roman" w:hAnsi="Times New Roman" w:cs="Times New Roman"/>
          <w:sz w:val="28"/>
          <w:szCs w:val="28"/>
        </w:rPr>
        <w:t>подано.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  <w:gridCol w:w="1134"/>
      </w:tblGrid>
      <w:tr w:rsidR="00C97DA6" w:rsidRPr="00C97DA6"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A6" w:rsidRPr="00C97DA6" w:rsidRDefault="00C97DA6" w:rsidP="00D168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6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8F7" w:rsidRPr="00C97DA6" w:rsidRDefault="00D168F7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6" w:name="Par262"/>
      <w:bookmarkEnd w:id="6"/>
    </w:p>
    <w:p w:rsidR="00C97DA6" w:rsidRPr="008C1DAA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&lt;*&gt; Составляется находящимся в месте временного пребывания избирателем, не имевшим возможности подать заявление о включении в </w:t>
      </w:r>
      <w:r w:rsidRPr="008C1DAA">
        <w:rPr>
          <w:rFonts w:ascii="Times New Roman" w:hAnsi="Times New Roman" w:cs="Times New Roman"/>
          <w:sz w:val="28"/>
          <w:szCs w:val="28"/>
        </w:rPr>
        <w:t>список избирателей по месту нахождения.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C7" w:rsidRDefault="002F4FC7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FC7" w:rsidRDefault="002F4FC7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FC7" w:rsidRDefault="002F4FC7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DAA" w:rsidRDefault="008C1DAA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5B74">
        <w:rPr>
          <w:rFonts w:ascii="Times New Roman" w:hAnsi="Times New Roman" w:cs="Times New Roman"/>
          <w:sz w:val="28"/>
          <w:szCs w:val="28"/>
        </w:rPr>
        <w:t>№</w:t>
      </w:r>
      <w:r w:rsidRPr="00C97DA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по организации голосования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отдельных категорий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</w:p>
    <w:p w:rsidR="00C97DA6" w:rsidRPr="00C97DA6" w:rsidRDefault="00D168F7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left="5245" w:hanging="184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В </w:t>
      </w:r>
      <w:r w:rsidR="00D168F7">
        <w:rPr>
          <w:rFonts w:ascii="Times New Roman" w:hAnsi="Times New Roman" w:cs="Times New Roman"/>
          <w:sz w:val="28"/>
          <w:szCs w:val="28"/>
        </w:rPr>
        <w:t>___________</w:t>
      </w:r>
      <w:r w:rsidRPr="00C97DA6">
        <w:rPr>
          <w:rFonts w:ascii="Times New Roman" w:hAnsi="Times New Roman" w:cs="Times New Roman"/>
          <w:sz w:val="28"/>
          <w:szCs w:val="28"/>
        </w:rPr>
        <w:t>___</w:t>
      </w:r>
      <w:r w:rsidR="00D168F7">
        <w:rPr>
          <w:rFonts w:ascii="Times New Roman" w:hAnsi="Times New Roman" w:cs="Times New Roman"/>
          <w:sz w:val="28"/>
          <w:szCs w:val="28"/>
        </w:rPr>
        <w:t>____________________</w:t>
      </w:r>
    </w:p>
    <w:p w:rsidR="00C97DA6" w:rsidRPr="00C97DA6" w:rsidRDefault="00C97DA6" w:rsidP="00D168F7">
      <w:pPr>
        <w:autoSpaceDE w:val="0"/>
        <w:autoSpaceDN w:val="0"/>
        <w:adjustRightInd w:val="0"/>
        <w:spacing w:after="0" w:line="240" w:lineRule="auto"/>
        <w:ind w:left="5245" w:hanging="184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(наименование избирательной</w:t>
      </w:r>
      <w:r w:rsidR="00D168F7">
        <w:rPr>
          <w:rFonts w:ascii="Times New Roman" w:hAnsi="Times New Roman" w:cs="Times New Roman"/>
          <w:sz w:val="28"/>
          <w:szCs w:val="28"/>
        </w:rPr>
        <w:t xml:space="preserve"> </w:t>
      </w:r>
      <w:r w:rsidRPr="00C97DA6">
        <w:rPr>
          <w:rFonts w:ascii="Times New Roman" w:hAnsi="Times New Roman" w:cs="Times New Roman"/>
          <w:sz w:val="28"/>
          <w:szCs w:val="28"/>
        </w:rPr>
        <w:t>комиссии)</w:t>
      </w:r>
    </w:p>
    <w:p w:rsidR="00D168F7" w:rsidRDefault="00D168F7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от _________________________________, </w:t>
      </w: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(фамилия, имя, отчество, дата</w:t>
      </w:r>
      <w:r w:rsidR="00D168F7">
        <w:rPr>
          <w:rFonts w:ascii="Times New Roman" w:hAnsi="Times New Roman" w:cs="Times New Roman"/>
          <w:sz w:val="28"/>
          <w:szCs w:val="28"/>
        </w:rPr>
        <w:t xml:space="preserve"> рождения, </w:t>
      </w:r>
    </w:p>
    <w:p w:rsidR="00D168F7" w:rsidRDefault="00D168F7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паспорта)</w:t>
      </w: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прожи</w:t>
      </w:r>
      <w:r w:rsidR="00D168F7">
        <w:rPr>
          <w:rFonts w:ascii="Times New Roman" w:hAnsi="Times New Roman" w:cs="Times New Roman"/>
          <w:sz w:val="28"/>
          <w:szCs w:val="28"/>
        </w:rPr>
        <w:t>вающего по адресу</w:t>
      </w:r>
    </w:p>
    <w:p w:rsidR="00D168F7" w:rsidRDefault="00C97DA6" w:rsidP="00D168F7">
      <w:pPr>
        <w:autoSpaceDE w:val="0"/>
        <w:autoSpaceDN w:val="0"/>
        <w:adjustRightInd w:val="0"/>
        <w:spacing w:after="0" w:line="240" w:lineRule="auto"/>
        <w:ind w:left="6095" w:hanging="2693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______</w:t>
      </w:r>
      <w:r w:rsidR="00D168F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DA6" w:rsidRPr="00C97DA6" w:rsidRDefault="00C97DA6" w:rsidP="00D168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D168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86"/>
      <w:bookmarkEnd w:id="7"/>
      <w:r w:rsidRPr="00C97DA6">
        <w:rPr>
          <w:rFonts w:ascii="Times New Roman" w:hAnsi="Times New Roman" w:cs="Times New Roman"/>
          <w:sz w:val="28"/>
          <w:szCs w:val="28"/>
        </w:rPr>
        <w:t xml:space="preserve">Заявление </w:t>
      </w:r>
      <w:hyperlink w:anchor="Par314" w:history="1">
        <w:r w:rsidRPr="00C97DA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D168F7" w:rsidP="00D1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</w:t>
      </w:r>
      <w:r w:rsidR="00C97DA6" w:rsidRPr="00C97DA6">
        <w:rPr>
          <w:rFonts w:ascii="Times New Roman" w:hAnsi="Times New Roman" w:cs="Times New Roman"/>
          <w:sz w:val="28"/>
          <w:szCs w:val="28"/>
        </w:rPr>
        <w:t>избирателей на избирательном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№____ 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образованном в (на)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7DA6" w:rsidRPr="00473FED" w:rsidRDefault="00C97DA6" w:rsidP="00F353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r w:rsidRPr="00473FED">
        <w:rPr>
          <w:rFonts w:ascii="Times New Roman" w:hAnsi="Times New Roman" w:cs="Times New Roman"/>
          <w:sz w:val="28"/>
          <w:szCs w:val="28"/>
        </w:rPr>
        <w:t>гд</w:t>
      </w:r>
      <w:r w:rsidR="00473FED" w:rsidRPr="00473FED">
        <w:rPr>
          <w:rFonts w:ascii="Times New Roman" w:hAnsi="Times New Roman" w:cs="Times New Roman"/>
          <w:sz w:val="28"/>
          <w:szCs w:val="28"/>
        </w:rPr>
        <w:t>е временно пребывает избиратель</w:t>
      </w:r>
      <w:r w:rsidRPr="00C97DA6">
        <w:rPr>
          <w:rFonts w:ascii="Times New Roman" w:hAnsi="Times New Roman" w:cs="Times New Roman"/>
          <w:sz w:val="28"/>
          <w:szCs w:val="28"/>
        </w:rPr>
        <w:t>)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D16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2268"/>
        <w:gridCol w:w="1134"/>
      </w:tblGrid>
      <w:tr w:rsidR="00C97DA6" w:rsidRPr="00C97DA6"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26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ED" w:rsidRDefault="00473FED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ED" w:rsidRPr="00C97DA6" w:rsidRDefault="00473FED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4"/>
      <w:bookmarkEnd w:id="8"/>
      <w:r w:rsidRPr="00C97DA6">
        <w:rPr>
          <w:rFonts w:ascii="Times New Roman" w:hAnsi="Times New Roman" w:cs="Times New Roman"/>
          <w:sz w:val="28"/>
          <w:szCs w:val="28"/>
        </w:rPr>
        <w:t>&lt;*&gt; Составляется находящимся в месте вре</w:t>
      </w:r>
      <w:r w:rsidR="00F353C9">
        <w:rPr>
          <w:rFonts w:ascii="Times New Roman" w:hAnsi="Times New Roman" w:cs="Times New Roman"/>
          <w:sz w:val="28"/>
          <w:szCs w:val="28"/>
        </w:rPr>
        <w:t>менного пребывания избирателем.</w:t>
      </w:r>
    </w:p>
    <w:p w:rsidR="00F353C9" w:rsidRPr="00C97DA6" w:rsidRDefault="00F353C9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4D" w:rsidRDefault="00E47A4D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3FED" w:rsidRDefault="00473FED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5B74">
        <w:rPr>
          <w:rFonts w:ascii="Times New Roman" w:hAnsi="Times New Roman" w:cs="Times New Roman"/>
          <w:sz w:val="28"/>
          <w:szCs w:val="28"/>
        </w:rPr>
        <w:t>№</w:t>
      </w:r>
      <w:r w:rsidRPr="00C97D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по организации голосования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отдельных категорий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</w:p>
    <w:p w:rsidR="00C97DA6" w:rsidRPr="00C97DA6" w:rsidRDefault="00B0014E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97DA6" w:rsidRPr="00C97DA6">
        <w:tc>
          <w:tcPr>
            <w:tcW w:w="9071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27"/>
            <w:bookmarkEnd w:id="9"/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ОБ ИЗБИРАТЕЛЯХ, НАХОДЯЩИХСЯ В (НА)</w:t>
            </w:r>
          </w:p>
        </w:tc>
      </w:tr>
      <w:tr w:rsidR="00C97DA6" w:rsidRPr="00C97DA6">
        <w:tc>
          <w:tcPr>
            <w:tcW w:w="9071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9071" w:type="dxa"/>
            <w:tcBorders>
              <w:top w:val="single" w:sz="4" w:space="0" w:color="auto"/>
            </w:tcBorders>
          </w:tcPr>
          <w:p w:rsidR="00C97DA6" w:rsidRPr="00C97DA6" w:rsidRDefault="00C97DA6" w:rsidP="00140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08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которой временно пребывают избиратели</w:t>
            </w: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67"/>
        <w:gridCol w:w="1700"/>
        <w:gridCol w:w="2437"/>
        <w:gridCol w:w="2040"/>
      </w:tblGrid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 w:rsidP="00E4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паспорта, гражданина </w:t>
            </w:r>
            <w:r w:rsidR="00E47A4D">
              <w:rPr>
                <w:rFonts w:ascii="Times New Roman" w:hAnsi="Times New Roman" w:cs="Times New Roman"/>
                <w:sz w:val="28"/>
                <w:szCs w:val="28"/>
              </w:rPr>
              <w:t>Республики Южная Осетия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  <w:hyperlink w:anchor="Par434" w:history="1">
              <w:r w:rsidRPr="00C97D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340"/>
        <w:gridCol w:w="1474"/>
        <w:gridCol w:w="340"/>
        <w:gridCol w:w="3118"/>
      </w:tblGrid>
      <w:tr w:rsidR="00C97DA6" w:rsidRPr="00C97DA6">
        <w:tc>
          <w:tcPr>
            <w:tcW w:w="243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hyperlink w:anchor="Par435" w:history="1">
              <w:r w:rsidRPr="00C97D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243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C97DA6" w:rsidRPr="00C97DA6">
        <w:tc>
          <w:tcPr>
            <w:tcW w:w="243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361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7DA6" w:rsidRPr="00C97DA6" w:rsidRDefault="00C97DA6" w:rsidP="00C97D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34"/>
      <w:bookmarkEnd w:id="10"/>
      <w:r w:rsidRPr="00C97DA6">
        <w:rPr>
          <w:rFonts w:ascii="Times New Roman" w:hAnsi="Times New Roman" w:cs="Times New Roman"/>
          <w:sz w:val="28"/>
          <w:szCs w:val="28"/>
        </w:rPr>
        <w:t xml:space="preserve">&lt;1&gt; Заполняется на основании паспорта гражданина </w:t>
      </w:r>
      <w:r w:rsidR="00E47A4D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C97DA6">
        <w:rPr>
          <w:rFonts w:ascii="Times New Roman" w:hAnsi="Times New Roman" w:cs="Times New Roman"/>
          <w:sz w:val="28"/>
          <w:szCs w:val="28"/>
        </w:rPr>
        <w:t>.</w:t>
      </w:r>
    </w:p>
    <w:p w:rsidR="00077FB1" w:rsidRDefault="00C97DA6" w:rsidP="00E47A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5"/>
      <w:bookmarkEnd w:id="11"/>
      <w:r w:rsidRPr="00C97DA6">
        <w:rPr>
          <w:rFonts w:ascii="Times New Roman" w:hAnsi="Times New Roman" w:cs="Times New Roman"/>
          <w:sz w:val="28"/>
          <w:szCs w:val="28"/>
        </w:rPr>
        <w:t>&lt;2&gt; Указывается наименование должности лица, представляющего сведения.</w:t>
      </w:r>
    </w:p>
    <w:p w:rsidR="00DE51C2" w:rsidRDefault="00DE51C2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5B74">
        <w:rPr>
          <w:rFonts w:ascii="Times New Roman" w:hAnsi="Times New Roman" w:cs="Times New Roman"/>
          <w:sz w:val="28"/>
          <w:szCs w:val="28"/>
        </w:rPr>
        <w:t>№</w:t>
      </w:r>
      <w:r w:rsidRPr="00C97DA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по организации голосования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отдельных категорий избирателей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при проведении выборов на территории</w:t>
      </w:r>
    </w:p>
    <w:p w:rsidR="00C97DA6" w:rsidRPr="00C97DA6" w:rsidRDefault="00B0014E" w:rsidP="00C97D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C97DA6" w:rsidRPr="00C97DA6">
        <w:tc>
          <w:tcPr>
            <w:tcW w:w="4422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0014E" w:rsidRDefault="00B0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4E" w:rsidRDefault="00B00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4422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97DA6" w:rsidRPr="00C97DA6" w:rsidRDefault="00C97DA6" w:rsidP="00F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(наименование террито</w:t>
            </w:r>
            <w:r w:rsidR="00F55B74">
              <w:rPr>
                <w:rFonts w:ascii="Times New Roman" w:hAnsi="Times New Roman" w:cs="Times New Roman"/>
                <w:sz w:val="28"/>
                <w:szCs w:val="28"/>
              </w:rPr>
              <w:t>риальной избирательной комиссии</w:t>
            </w: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97DA6" w:rsidRPr="00C97DA6" w:rsidRDefault="00C97DA6" w:rsidP="00C9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4D" w:rsidRDefault="00E47A4D" w:rsidP="00E47A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4D" w:rsidRDefault="00E47A4D" w:rsidP="00E47A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E47A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A6" w:rsidRPr="00C97DA6" w:rsidRDefault="00C97DA6" w:rsidP="00E47A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Прос</w:t>
      </w:r>
      <w:r w:rsidR="00E47A4D">
        <w:rPr>
          <w:rFonts w:ascii="Times New Roman" w:hAnsi="Times New Roman" w:cs="Times New Roman"/>
          <w:sz w:val="28"/>
          <w:szCs w:val="28"/>
        </w:rPr>
        <w:t xml:space="preserve">им сообщить в </w:t>
      </w:r>
      <w:r w:rsidRPr="00C97DA6">
        <w:rPr>
          <w:rFonts w:ascii="Times New Roman" w:hAnsi="Times New Roman" w:cs="Times New Roman"/>
          <w:sz w:val="28"/>
          <w:szCs w:val="28"/>
        </w:rPr>
        <w:t>соответствующую участковую избирательную комиссию,</w:t>
      </w:r>
    </w:p>
    <w:p w:rsidR="00C97DA6" w:rsidRPr="00C97DA6" w:rsidRDefault="00E47A4D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решением участковой избирательной комиссии </w:t>
      </w:r>
      <w:r w:rsidR="00B0014E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C97DA6" w:rsidRPr="00C97DA6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97DA6" w:rsidRPr="00C97DA6" w:rsidRDefault="00E47A4D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образованного в (на) </w:t>
      </w:r>
      <w:r w:rsidR="00C97DA6" w:rsidRPr="00C97DA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7DA6" w:rsidRPr="00C97DA6">
        <w:rPr>
          <w:rFonts w:ascii="Times New Roman" w:hAnsi="Times New Roman" w:cs="Times New Roman"/>
          <w:sz w:val="28"/>
          <w:szCs w:val="28"/>
        </w:rPr>
        <w:t>,</w:t>
      </w:r>
    </w:p>
    <w:p w:rsidR="00C97DA6" w:rsidRPr="00C97DA6" w:rsidRDefault="00C97DA6" w:rsidP="00B001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 xml:space="preserve"> (наименование организации, в которо</w:t>
      </w:r>
      <w:r w:rsidR="00B0014E">
        <w:rPr>
          <w:rFonts w:ascii="Times New Roman" w:hAnsi="Times New Roman" w:cs="Times New Roman"/>
          <w:sz w:val="28"/>
          <w:szCs w:val="28"/>
        </w:rPr>
        <w:t>й временно пребывают избиратели</w:t>
      </w:r>
      <w:r w:rsidRPr="00C97DA6">
        <w:rPr>
          <w:rFonts w:ascii="Times New Roman" w:hAnsi="Times New Roman" w:cs="Times New Roman"/>
          <w:sz w:val="28"/>
          <w:szCs w:val="28"/>
        </w:rPr>
        <w:t>)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________________________________________________,</w:t>
      </w:r>
    </w:p>
    <w:p w:rsidR="00C97DA6" w:rsidRPr="00C97DA6" w:rsidRDefault="00C97DA6" w:rsidP="00C97D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A6">
        <w:rPr>
          <w:rFonts w:ascii="Times New Roman" w:hAnsi="Times New Roman" w:cs="Times New Roman"/>
          <w:sz w:val="28"/>
          <w:szCs w:val="28"/>
        </w:rPr>
        <w:t>в список избирателей включены:</w:t>
      </w:r>
    </w:p>
    <w:p w:rsidR="00C97DA6" w:rsidRPr="00C97DA6" w:rsidRDefault="00D168F7" w:rsidP="00D168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C97DA6" w:rsidRPr="00C97DA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я, отчество</w:t>
      </w:r>
      <w:r w:rsidR="00E47A4D">
        <w:rPr>
          <w:rFonts w:ascii="Times New Roman" w:hAnsi="Times New Roman" w:cs="Times New Roman"/>
          <w:sz w:val="28"/>
          <w:szCs w:val="28"/>
        </w:rPr>
        <w:t xml:space="preserve">, год рождения (в </w:t>
      </w:r>
      <w:r>
        <w:rPr>
          <w:rFonts w:ascii="Times New Roman" w:hAnsi="Times New Roman" w:cs="Times New Roman"/>
          <w:sz w:val="28"/>
          <w:szCs w:val="28"/>
        </w:rPr>
        <w:t>возрасте 18 лет -</w:t>
      </w:r>
      <w:r w:rsidR="00C97DA6" w:rsidRPr="00C97DA6">
        <w:rPr>
          <w:rFonts w:ascii="Times New Roman" w:hAnsi="Times New Roman" w:cs="Times New Roman"/>
          <w:sz w:val="28"/>
          <w:szCs w:val="28"/>
        </w:rPr>
        <w:t>дополнительно день и месяц рождения), адрес места жительства.</w:t>
      </w:r>
    </w:p>
    <w:p w:rsidR="00C97DA6" w:rsidRPr="00C97DA6" w:rsidRDefault="00077FB1" w:rsidP="00E47A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40"/>
        <w:gridCol w:w="1474"/>
        <w:gridCol w:w="340"/>
        <w:gridCol w:w="2835"/>
      </w:tblGrid>
      <w:tr w:rsidR="00C97DA6" w:rsidRPr="00C97DA6">
        <w:tc>
          <w:tcPr>
            <w:tcW w:w="4082" w:type="dxa"/>
          </w:tcPr>
          <w:p w:rsidR="00E47A4D" w:rsidRDefault="00E4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A4D" w:rsidRDefault="00E4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4082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A6" w:rsidRPr="00C97DA6">
        <w:tc>
          <w:tcPr>
            <w:tcW w:w="4082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(наименование избирательной комиссии)</w:t>
            </w: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7DA6" w:rsidRPr="00C97DA6" w:rsidRDefault="00C9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A6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C97DA6" w:rsidRPr="00C97DA6" w:rsidRDefault="00C97DA6" w:rsidP="00F55B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97DA6" w:rsidRPr="00C97DA6" w:rsidSect="00E47A4D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F"/>
    <w:rsid w:val="000100DF"/>
    <w:rsid w:val="00017289"/>
    <w:rsid w:val="000238E4"/>
    <w:rsid w:val="00035683"/>
    <w:rsid w:val="00077FB1"/>
    <w:rsid w:val="00096444"/>
    <w:rsid w:val="000D65D2"/>
    <w:rsid w:val="000E7F8A"/>
    <w:rsid w:val="00124F85"/>
    <w:rsid w:val="00135B51"/>
    <w:rsid w:val="0014083A"/>
    <w:rsid w:val="001614EE"/>
    <w:rsid w:val="00224C2B"/>
    <w:rsid w:val="002306D4"/>
    <w:rsid w:val="00235C00"/>
    <w:rsid w:val="002F4FC7"/>
    <w:rsid w:val="00302E8E"/>
    <w:rsid w:val="00305DD5"/>
    <w:rsid w:val="00330864"/>
    <w:rsid w:val="0036519B"/>
    <w:rsid w:val="003708CB"/>
    <w:rsid w:val="003945BE"/>
    <w:rsid w:val="003D2A8B"/>
    <w:rsid w:val="00441DB7"/>
    <w:rsid w:val="00461B42"/>
    <w:rsid w:val="0046231C"/>
    <w:rsid w:val="00473FED"/>
    <w:rsid w:val="00477D00"/>
    <w:rsid w:val="0048753D"/>
    <w:rsid w:val="004A5F91"/>
    <w:rsid w:val="005414F0"/>
    <w:rsid w:val="00581919"/>
    <w:rsid w:val="0059006E"/>
    <w:rsid w:val="00597323"/>
    <w:rsid w:val="005E5136"/>
    <w:rsid w:val="005F041A"/>
    <w:rsid w:val="00632066"/>
    <w:rsid w:val="006C1D12"/>
    <w:rsid w:val="006D1A72"/>
    <w:rsid w:val="007C3B58"/>
    <w:rsid w:val="007E3C60"/>
    <w:rsid w:val="007E641C"/>
    <w:rsid w:val="00807E61"/>
    <w:rsid w:val="00811F69"/>
    <w:rsid w:val="008138CF"/>
    <w:rsid w:val="00813F78"/>
    <w:rsid w:val="008C1DAA"/>
    <w:rsid w:val="008F1E20"/>
    <w:rsid w:val="00906AFB"/>
    <w:rsid w:val="00956A39"/>
    <w:rsid w:val="009C26D2"/>
    <w:rsid w:val="009D728D"/>
    <w:rsid w:val="00A054A6"/>
    <w:rsid w:val="00A5228E"/>
    <w:rsid w:val="00A674B6"/>
    <w:rsid w:val="00AF3022"/>
    <w:rsid w:val="00B0014E"/>
    <w:rsid w:val="00BA452B"/>
    <w:rsid w:val="00BA61F5"/>
    <w:rsid w:val="00BD5B90"/>
    <w:rsid w:val="00C066E7"/>
    <w:rsid w:val="00C25FFF"/>
    <w:rsid w:val="00C654CC"/>
    <w:rsid w:val="00C75E16"/>
    <w:rsid w:val="00C77026"/>
    <w:rsid w:val="00C97DA6"/>
    <w:rsid w:val="00CC4241"/>
    <w:rsid w:val="00CF1C0C"/>
    <w:rsid w:val="00D168F7"/>
    <w:rsid w:val="00D344F9"/>
    <w:rsid w:val="00DB338C"/>
    <w:rsid w:val="00DC4107"/>
    <w:rsid w:val="00DC581F"/>
    <w:rsid w:val="00DE51C2"/>
    <w:rsid w:val="00E047E0"/>
    <w:rsid w:val="00E2240F"/>
    <w:rsid w:val="00E47A4D"/>
    <w:rsid w:val="00E8287B"/>
    <w:rsid w:val="00F353C9"/>
    <w:rsid w:val="00F43DE5"/>
    <w:rsid w:val="00F55B74"/>
    <w:rsid w:val="00F65B0E"/>
    <w:rsid w:val="00F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F110"/>
  <w15:chartTrackingRefBased/>
  <w15:docId w15:val="{ED76D673-5550-4BD1-ACD4-E4C4F1A0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21A1B4F5472446D54D6D92DAA62143ED53074A8A181413EB52660D6DC56BBD55DB6889377B599A69DA3CC335320FE7D7294547BEADA87h6pFJ" TargetMode="External"/><Relationship Id="rId13" Type="http://schemas.openxmlformats.org/officeDocument/2006/relationships/hyperlink" Target="consultantplus://offline/ref=46721A1B4F5472446D54D6D92DAA62143ED53074A8A181413EB52660D6DC56BBD55DB6889375B59FA59DA3CC335320FE7D7294547BEADA87h6p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21A1B4F5472446D54D6D92DAA62143ED53074A8A181413EB52660D6DC56BBD55DB6889376BD9DA09DA3CC335320FE7D7294547BEADA87h6pFJ" TargetMode="External"/><Relationship Id="rId12" Type="http://schemas.openxmlformats.org/officeDocument/2006/relationships/hyperlink" Target="consultantplus://offline/ref=46721A1B4F5472446D54D6D92DAA62143ED53074A8A181413EB52660D6DC56BBD55DB6889376BD99AA9DA3CC335320FE7D7294547BEADA87h6pF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21A1B4F5472446D54D6D92DAA62143ED53074A8A181413EB52660D6DC56BBC75DEE849171A399A388F59D75h0p4J" TargetMode="External"/><Relationship Id="rId11" Type="http://schemas.openxmlformats.org/officeDocument/2006/relationships/hyperlink" Target="consultantplus://offline/ref=46721A1B4F5472446D54D6D92DAA62143ED53074A8A181413EB52660D6DC56BBD55DB6889375BD91AB9DA3CC335320FE7D7294547BEADA87h6pFJ" TargetMode="External"/><Relationship Id="rId5" Type="http://schemas.openxmlformats.org/officeDocument/2006/relationships/hyperlink" Target="consultantplus://offline/ref=46721A1B4F5472446D54D6D92DAA62143ED53074A8A181413EB52660D6DC56BBD55DB6889375BF9DA79DA3CC335320FE7D7294547BEADA87h6pFJ" TargetMode="External"/><Relationship Id="rId15" Type="http://schemas.openxmlformats.org/officeDocument/2006/relationships/hyperlink" Target="consultantplus://offline/ref=46721A1B4F5472446D54D6D92DAA62143ED53074A8A181413EB52660D6DC56BBD55DB6889377BA91A79DA3CC335320FE7D7294547BEADA87h6pFJ" TargetMode="External"/><Relationship Id="rId10" Type="http://schemas.openxmlformats.org/officeDocument/2006/relationships/hyperlink" Target="consultantplus://offline/ref=46721A1B4F5472446D54D6D92DAA62143ED53074A8A181413EB52660D6DC56BBD55DB6889375BC9FA59DA3CC335320FE7D7294547BEADA87h6pF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6721A1B4F5472446D54D6D92DAA62143ED53074A8A181413EB52660D6DC56BBD55DB6889376BD9DA69DA3CC335320FE7D7294547BEADA87h6pFJ" TargetMode="External"/><Relationship Id="rId14" Type="http://schemas.openxmlformats.org/officeDocument/2006/relationships/hyperlink" Target="consultantplus://offline/ref=46721A1B4F5472446D54D6D92DAA62143ED53074A8A181413EB52660D6DC56BBD55DB6889376BD91AB9DA3CC335320FE7D7294547BEADA87h6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12</cp:revision>
  <cp:lastPrinted>2023-11-17T13:07:00Z</cp:lastPrinted>
  <dcterms:created xsi:type="dcterms:W3CDTF">2023-11-13T10:14:00Z</dcterms:created>
  <dcterms:modified xsi:type="dcterms:W3CDTF">2024-02-09T08:23:00Z</dcterms:modified>
</cp:coreProperties>
</file>